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8ED0C" w14:textId="3A9E0A60" w:rsidR="00001791" w:rsidRPr="008F143A" w:rsidRDefault="008F143A">
      <w:pPr>
        <w:rPr>
          <w:b/>
          <w:bCs/>
          <w:smallCaps/>
        </w:rPr>
      </w:pPr>
      <w:r w:rsidRPr="008F143A">
        <w:rPr>
          <w:b/>
          <w:bCs/>
          <w:smallCaps/>
        </w:rPr>
        <w:t>Beknopt j</w:t>
      </w:r>
      <w:r w:rsidR="00764C17" w:rsidRPr="008F143A">
        <w:rPr>
          <w:b/>
          <w:bCs/>
          <w:smallCaps/>
        </w:rPr>
        <w:t>aarverslag M</w:t>
      </w:r>
      <w:r w:rsidRPr="008F143A">
        <w:rPr>
          <w:b/>
          <w:bCs/>
          <w:smallCaps/>
        </w:rPr>
        <w:t>eesterschapsteam</w:t>
      </w:r>
      <w:r w:rsidR="00764C17" w:rsidRPr="008F143A">
        <w:rPr>
          <w:b/>
          <w:bCs/>
          <w:smallCaps/>
        </w:rPr>
        <w:t xml:space="preserve"> Nederlands 2019-2020</w:t>
      </w:r>
    </w:p>
    <w:p w14:paraId="3D4FCBDF" w14:textId="7888A323" w:rsidR="008F143A" w:rsidRPr="008F143A" w:rsidRDefault="008F143A" w:rsidP="008F143A">
      <w:pPr>
        <w:rPr>
          <w:i/>
        </w:rPr>
      </w:pPr>
      <w:r w:rsidRPr="008F143A">
        <w:rPr>
          <w:i/>
        </w:rPr>
        <w:t>Peter-Arno Coppen &amp; Erwin Mantingh (voorzitters)</w:t>
      </w:r>
    </w:p>
    <w:p w14:paraId="2C2B9E60" w14:textId="06BE6335" w:rsidR="008F143A" w:rsidRDefault="008F143A" w:rsidP="008F143A">
      <w:r>
        <w:t>Het meesterschapsteam Nederlands voert zijn agenda al enkele jaren uit langs twee hoofdlijnen:</w:t>
      </w:r>
    </w:p>
    <w:p w14:paraId="206788B7" w14:textId="77777777" w:rsidR="008F143A" w:rsidRDefault="008F143A" w:rsidP="008F143A">
      <w:pPr>
        <w:pStyle w:val="Lijstalinea"/>
        <w:numPr>
          <w:ilvl w:val="0"/>
          <w:numId w:val="16"/>
        </w:numPr>
        <w:spacing w:after="160" w:line="259" w:lineRule="auto"/>
        <w:contextualSpacing/>
      </w:pPr>
      <w:r>
        <w:t xml:space="preserve">De nadere uitwerking van het Manifest Nederlands op School uit 2016 door het uitdragen van een academische visie op het schoolvak, door het vormen en onderhouden van een universitair netwerk voor het schoolvak Nederlands, door het begeleiden en verrichten van vakdidactisch onderzoek, en door het ontwikkelen van wetenschappelijk gefundeerd lesmateriaal voor het schoolvak Nederlands i.s.m. docenten en leerlingen. </w:t>
      </w:r>
    </w:p>
    <w:p w14:paraId="3EF4A507" w14:textId="77777777" w:rsidR="008F143A" w:rsidRDefault="008F143A" w:rsidP="008F143A">
      <w:pPr>
        <w:pStyle w:val="Lijstalinea"/>
        <w:numPr>
          <w:ilvl w:val="0"/>
          <w:numId w:val="16"/>
        </w:numPr>
        <w:spacing w:after="160" w:line="259" w:lineRule="auto"/>
        <w:contextualSpacing/>
      </w:pPr>
      <w:r>
        <w:t>Zowel proactieve als reactieve betrokkenheid rond de door de overheid geregisseerde ontwikkelingen in het leergebied Nederlands (Curriculum.nu).</w:t>
      </w:r>
    </w:p>
    <w:p w14:paraId="4A6BE17F" w14:textId="13403F2E" w:rsidR="008F143A" w:rsidRDefault="008F143A" w:rsidP="008F143A">
      <w:r>
        <w:t>Die twee lijnen komen terug in de onderstaande rubricering van onze activiteiten: visie</w:t>
      </w:r>
      <w:r w:rsidR="00ED00B1">
        <w:t xml:space="preserve"> </w:t>
      </w:r>
      <w:r w:rsidR="0052672A">
        <w:t>en</w:t>
      </w:r>
      <w:r>
        <w:t xml:space="preserve"> curriculum,</w:t>
      </w:r>
      <w:r w:rsidR="00ED00B1">
        <w:t xml:space="preserve"> netwerk en publiciteit,</w:t>
      </w:r>
      <w:r>
        <w:t xml:space="preserve"> (na)scholing en ontwikkeling didactisch materiaal, onderzoek en publicaties. Eerst enkele praktische zaken met betrekking de samenstelling en werkwijze van het Meesterschapsteam.</w:t>
      </w:r>
    </w:p>
    <w:p w14:paraId="27B6AAD1" w14:textId="77777777" w:rsidR="008F143A" w:rsidRDefault="008F143A" w:rsidP="008F143A"/>
    <w:p w14:paraId="25C3DA10" w14:textId="32372054" w:rsidR="008F143A" w:rsidRPr="00F602C1" w:rsidRDefault="008F143A" w:rsidP="008F143A">
      <w:pPr>
        <w:rPr>
          <w:b/>
        </w:rPr>
      </w:pPr>
      <w:r>
        <w:rPr>
          <w:b/>
        </w:rPr>
        <w:t>Het Meesterschapsteam Nederlands (samenstelling en taakverdeling)</w:t>
      </w:r>
    </w:p>
    <w:p w14:paraId="5AEFBEF4" w14:textId="2BF184BC" w:rsidR="00616A3E" w:rsidRDefault="008F143A" w:rsidP="008F143A">
      <w:r>
        <w:t xml:space="preserve">De afdelingen Letterkunde en Taalbeheersing &amp; Taalkunde vormen samen één team en leveren elk een voorzitter (Coppen en Mantingh). Samen met </w:t>
      </w:r>
      <w:r w:rsidR="003441BB">
        <w:t xml:space="preserve">De </w:t>
      </w:r>
      <w:proofErr w:type="spellStart"/>
      <w:r>
        <w:t>Glopper</w:t>
      </w:r>
      <w:proofErr w:type="spellEnd"/>
      <w:r>
        <w:t xml:space="preserve"> vormen zij een kernteam. Marc van Oostendorp</w:t>
      </w:r>
      <w:r w:rsidR="009C739B">
        <w:t xml:space="preserve"> (RU)</w:t>
      </w:r>
      <w:r>
        <w:t xml:space="preserve"> </w:t>
      </w:r>
      <w:r w:rsidR="009C739B">
        <w:t>vult</w:t>
      </w:r>
      <w:r>
        <w:t xml:space="preserve"> </w:t>
      </w:r>
      <w:r w:rsidR="009C739B">
        <w:t>sinds</w:t>
      </w:r>
      <w:r>
        <w:t xml:space="preserve"> januari 2020 de openstaande taalkundige</w:t>
      </w:r>
      <w:r w:rsidR="009C739B">
        <w:t xml:space="preserve"> plek, taalbeheerser Ton van Haaften (maart 2020) en letterkundige</w:t>
      </w:r>
      <w:r>
        <w:t xml:space="preserve"> Marijke Meijer Drees </w:t>
      </w:r>
      <w:r w:rsidR="009C739B">
        <w:t>(juli 2020) zijn met pensioen gegaan; de plaats van eerstgenoemde is nog niet ingevuld; laatstgenoemde wordt opgevolgd door letterkundige Sandra van der Voorst (RUG)</w:t>
      </w:r>
      <w:r>
        <w:t>. Het team vergadert ongeveer maandelijks</w:t>
      </w:r>
      <w:r w:rsidR="009C739B">
        <w:t>, sinds de coronacrisis online</w:t>
      </w:r>
      <w:r>
        <w:t>.</w:t>
      </w:r>
      <w:r w:rsidR="00D34F16">
        <w:t xml:space="preserve"> Mantingh coördineert (tijdelijk) halfjaarlijkse bijeenkomsten van de voorzitters van de Meesterschapsteams (i.s.m. Bernadette de Zeeuw).  </w:t>
      </w:r>
      <w:r w:rsidR="00230F77">
        <w:t xml:space="preserve"> </w:t>
      </w:r>
      <w:r w:rsidR="009C739B">
        <w:t xml:space="preserve"> </w:t>
      </w:r>
    </w:p>
    <w:p w14:paraId="12192686" w14:textId="61E7E42B" w:rsidR="008F143A" w:rsidRPr="003441BB" w:rsidRDefault="009C739B" w:rsidP="008F143A">
      <w:pPr>
        <w:rPr>
          <w:rFonts w:eastAsia="Times New Roman"/>
        </w:rPr>
      </w:pPr>
      <w:r>
        <w:t xml:space="preserve">Per 1 januari jl. ondersteunt Saskia de Koeijer het MT </w:t>
      </w:r>
      <w:r w:rsidR="003441BB">
        <w:t xml:space="preserve">(m.n. Mantingh aan de UU) </w:t>
      </w:r>
      <w:r>
        <w:t>secretarieel</w:t>
      </w:r>
      <w:r w:rsidR="003441BB">
        <w:t xml:space="preserve"> (1/10 fte)</w:t>
      </w:r>
      <w:r>
        <w:t xml:space="preserve">. </w:t>
      </w:r>
      <w:r w:rsidR="003441BB">
        <w:t>Z</w:t>
      </w:r>
      <w:r>
        <w:t>ij</w:t>
      </w:r>
      <w:r w:rsidR="003441BB">
        <w:t xml:space="preserve"> is ook</w:t>
      </w:r>
      <w:r>
        <w:t xml:space="preserve"> actief betrokken bij een aantal</w:t>
      </w:r>
      <w:r w:rsidR="003441BB">
        <w:t xml:space="preserve"> activiteiten en</w:t>
      </w:r>
      <w:r>
        <w:t xml:space="preserve"> initiatieven</w:t>
      </w:r>
      <w:r w:rsidR="003441BB">
        <w:t xml:space="preserve">: </w:t>
      </w:r>
      <w:r w:rsidR="003441BB" w:rsidRPr="003441BB">
        <w:rPr>
          <w:rFonts w:eastAsia="Times New Roman"/>
        </w:rPr>
        <w:t>organisatorische voor</w:t>
      </w:r>
      <w:r w:rsidR="003441BB">
        <w:rPr>
          <w:rFonts w:eastAsia="Times New Roman"/>
        </w:rPr>
        <w:softHyphen/>
      </w:r>
      <w:r w:rsidR="003441BB" w:rsidRPr="003441BB">
        <w:rPr>
          <w:rFonts w:eastAsia="Times New Roman"/>
        </w:rPr>
        <w:t>berei</w:t>
      </w:r>
      <w:r w:rsidR="003441BB">
        <w:rPr>
          <w:rFonts w:eastAsia="Times New Roman"/>
        </w:rPr>
        <w:softHyphen/>
      </w:r>
      <w:r w:rsidR="003441BB" w:rsidRPr="003441BB">
        <w:rPr>
          <w:rFonts w:eastAsia="Times New Roman"/>
        </w:rPr>
        <w:t>ding en verslaglegging conferentie Ravenstein, evaluatie Publieksmiddag Meesterschaps</w:t>
      </w:r>
      <w:r w:rsidR="003441BB">
        <w:rPr>
          <w:rFonts w:eastAsia="Times New Roman"/>
        </w:rPr>
        <w:softHyphen/>
      </w:r>
      <w:r w:rsidR="003441BB" w:rsidRPr="003441BB">
        <w:rPr>
          <w:rFonts w:eastAsia="Times New Roman"/>
        </w:rPr>
        <w:t>team, vernieuwing</w:t>
      </w:r>
      <w:r w:rsidR="003441BB">
        <w:rPr>
          <w:rFonts w:eastAsia="Times New Roman"/>
        </w:rPr>
        <w:t xml:space="preserve"> </w:t>
      </w:r>
      <w:r w:rsidR="003441BB" w:rsidRPr="003441BB">
        <w:rPr>
          <w:rFonts w:eastAsia="Times New Roman"/>
        </w:rPr>
        <w:t>pagina’s op website, opzet van Vakdidactisch Netwerk Nederlands Utrecht (beleids</w:t>
      </w:r>
      <w:r w:rsidR="003441BB">
        <w:rPr>
          <w:rFonts w:eastAsia="Times New Roman"/>
        </w:rPr>
        <w:softHyphen/>
      </w:r>
      <w:r w:rsidR="003441BB" w:rsidRPr="003441BB">
        <w:rPr>
          <w:rFonts w:eastAsia="Times New Roman"/>
        </w:rPr>
        <w:t>voorstel voor pilot en uitzetten en verwerken enquête), verzameling DOT-materialen op Surfdrive.</w:t>
      </w:r>
    </w:p>
    <w:p w14:paraId="6F9E8CA3" w14:textId="29FAC836" w:rsidR="00616A3E" w:rsidRDefault="00616A3E" w:rsidP="00616A3E">
      <w:pPr>
        <w:pStyle w:val="gmail-msolistparagraph"/>
        <w:spacing w:before="0" w:beforeAutospacing="0" w:after="0" w:afterAutospacing="0" w:line="254" w:lineRule="auto"/>
      </w:pPr>
      <w:r>
        <w:t>Coppen &amp; Mantingh: voorbereiding</w:t>
      </w:r>
      <w:r w:rsidRPr="00993DFC">
        <w:t xml:space="preserve"> Publieksmiddag Meesterschapsteam</w:t>
      </w:r>
      <w:r>
        <w:t>s</w:t>
      </w:r>
      <w:r w:rsidRPr="009E4838">
        <w:rPr>
          <w:rFonts w:eastAsia="Times New Roman"/>
          <w:i/>
          <w:iCs/>
          <w:color w:val="000000"/>
          <w:shd w:val="clear" w:color="auto" w:fill="FFFFFF"/>
        </w:rPr>
        <w:t xml:space="preserve"> </w:t>
      </w:r>
      <w:r w:rsidRPr="00993DFC">
        <w:rPr>
          <w:rFonts w:eastAsia="Times New Roman"/>
          <w:i/>
          <w:iCs/>
          <w:color w:val="000000"/>
          <w:shd w:val="clear" w:color="auto" w:fill="FFFFFF"/>
        </w:rPr>
        <w:t>Onderzoek ontmoet Onderwijs: Talen, cultuur en geschiedenis op school</w:t>
      </w:r>
      <w:r w:rsidRPr="00993DFC">
        <w:t>, Vleuten, 12-12-2019</w:t>
      </w:r>
      <w:r>
        <w:t xml:space="preserve">, organisatie conferentie Ravenstein, m.m.v. De </w:t>
      </w:r>
      <w:proofErr w:type="spellStart"/>
      <w:r>
        <w:t>Glopper</w:t>
      </w:r>
      <w:proofErr w:type="spellEnd"/>
      <w:r>
        <w:t xml:space="preserve"> (9-10/1/2020);  </w:t>
      </w:r>
      <w:proofErr w:type="spellStart"/>
      <w:r>
        <w:t>Mantingh</w:t>
      </w:r>
      <w:proofErr w:type="spellEnd"/>
      <w:r>
        <w:t>: toespraak bij afscheid Marijke Meijer Drees (RUG, 4 juli 2020) en bijdrage aan afscheidsbundel.</w:t>
      </w:r>
    </w:p>
    <w:p w14:paraId="6BD3A44E" w14:textId="77777777" w:rsidR="003441BB" w:rsidRDefault="003441BB" w:rsidP="008F143A">
      <w:pPr>
        <w:rPr>
          <w:b/>
        </w:rPr>
      </w:pPr>
    </w:p>
    <w:p w14:paraId="69E79B19" w14:textId="523B4FD3" w:rsidR="008F143A" w:rsidRPr="00A562A5" w:rsidRDefault="008F143A" w:rsidP="008F143A">
      <w:pPr>
        <w:rPr>
          <w:b/>
        </w:rPr>
      </w:pPr>
      <w:r w:rsidRPr="00A562A5">
        <w:rPr>
          <w:b/>
        </w:rPr>
        <w:t>Visie op verhouding tussen wetenschap en schoolvak</w:t>
      </w:r>
      <w:r w:rsidR="00616CB2">
        <w:rPr>
          <w:b/>
        </w:rPr>
        <w:t xml:space="preserve"> en curriculumontwikkeling</w:t>
      </w:r>
    </w:p>
    <w:p w14:paraId="5A99E283" w14:textId="5BF3AE80" w:rsidR="00DD2929" w:rsidRDefault="003441BB" w:rsidP="008F143A">
      <w:r>
        <w:t>W</w:t>
      </w:r>
      <w:r w:rsidR="008F143A">
        <w:t xml:space="preserve">e </w:t>
      </w:r>
      <w:r>
        <w:t xml:space="preserve">hebben verder </w:t>
      </w:r>
      <w:r w:rsidR="008F143A">
        <w:t xml:space="preserve">gewerkt aan een vervolg op ons </w:t>
      </w:r>
      <w:r w:rsidR="008F143A" w:rsidRPr="00064F41">
        <w:rPr>
          <w:i/>
        </w:rPr>
        <w:t>Manifest</w:t>
      </w:r>
      <w:r w:rsidR="008F143A">
        <w:t xml:space="preserve"> (2016) en onze </w:t>
      </w:r>
      <w:r w:rsidR="008F143A" w:rsidRPr="00064F41">
        <w:rPr>
          <w:i/>
        </w:rPr>
        <w:t>Visie op de toekomst van het schoolvak Nederlands</w:t>
      </w:r>
      <w:r w:rsidR="008F143A">
        <w:t xml:space="preserve"> (2018)</w:t>
      </w:r>
      <w:r>
        <w:t xml:space="preserve">: </w:t>
      </w:r>
      <w:r w:rsidR="00616CB2">
        <w:t>op een conferentie in Ravenstein (9-10 januari jl.) hebben we een conceptversie</w:t>
      </w:r>
      <w:r>
        <w:t xml:space="preserve"> </w:t>
      </w:r>
      <w:hyperlink r:id="rId5" w:history="1">
        <w:r w:rsidR="00616CB2" w:rsidRPr="00620A42">
          <w:rPr>
            <w:rStyle w:val="Hyperlink"/>
            <w:color w:val="auto"/>
          </w:rPr>
          <w:t>Perspectieven op taal, taalgebruik en literatuur als basis voor eindtermen</w:t>
        </w:r>
      </w:hyperlink>
      <w:r w:rsidR="00616CB2" w:rsidRPr="00620A42">
        <w:t xml:space="preserve"> </w:t>
      </w:r>
      <w:r w:rsidR="00616CB2">
        <w:t>(december 2019)</w:t>
      </w:r>
      <w:r w:rsidR="008F143A">
        <w:t xml:space="preserve"> </w:t>
      </w:r>
      <w:r w:rsidR="00616CB2">
        <w:t xml:space="preserve">voorgelegd aan aanwezigen. </w:t>
      </w:r>
      <w:r w:rsidR="00074F43">
        <w:t>Deze</w:t>
      </w:r>
      <w:r w:rsidR="00616CB2">
        <w:t xml:space="preserve"> is bedoeld als een bijdrage aan de</w:t>
      </w:r>
      <w:r w:rsidR="008F143A">
        <w:t xml:space="preserve"> inrichting van het curriculum</w:t>
      </w:r>
      <w:r w:rsidR="00616CB2">
        <w:t xml:space="preserve"> in de volgende fase </w:t>
      </w:r>
      <w:r w:rsidR="008F143A">
        <w:t>van Curriculum.nu</w:t>
      </w:r>
      <w:r w:rsidR="00616CB2">
        <w:t xml:space="preserve"> en</w:t>
      </w:r>
      <w:r w:rsidR="008F143A">
        <w:t xml:space="preserve"> aan de noodzakelijke herziening van de eindexamen Nederlands. </w:t>
      </w:r>
      <w:r w:rsidR="00616CB2">
        <w:t>H</w:t>
      </w:r>
      <w:r w:rsidR="008F143A">
        <w:t xml:space="preserve">et Eindrapport van Curriculum.nu </w:t>
      </w:r>
      <w:r w:rsidR="00616CB2">
        <w:t>is verschenen op</w:t>
      </w:r>
      <w:r w:rsidR="008F143A">
        <w:t xml:space="preserve"> 10 oktober 2019</w:t>
      </w:r>
      <w:r w:rsidR="00616CB2">
        <w:t xml:space="preserve"> en inmiddels is duidelijk dat het voor po en onderbouw vo een vervolg krijgt met ontwikkelteams, </w:t>
      </w:r>
      <w:r w:rsidR="00616CB2">
        <w:lastRenderedPageBreak/>
        <w:t>terwijl voor de bovenbouw nog een tussenstap gemaakt zal worden voor er tot concretisering van eindtermen zal worden overgegaan</w:t>
      </w:r>
      <w:r w:rsidR="008F143A">
        <w:t>.</w:t>
      </w:r>
      <w:r w:rsidR="00616CB2">
        <w:t xml:space="preserve"> </w:t>
      </w:r>
    </w:p>
    <w:p w14:paraId="753605AA" w14:textId="756950E4" w:rsidR="008F143A" w:rsidRDefault="00DD2929" w:rsidP="008F143A">
      <w:r>
        <w:t>Er is met Fred Janssen (</w:t>
      </w:r>
      <w:r w:rsidR="00230F77">
        <w:t xml:space="preserve">hoogleraar </w:t>
      </w:r>
      <w:r>
        <w:t>vakdidacti</w:t>
      </w:r>
      <w:r w:rsidR="00230F77">
        <w:t>ek,</w:t>
      </w:r>
      <w:r>
        <w:t xml:space="preserve"> UL) gesproken over ons perspectievenstuk: dat was inspirerend. Perspectieven, bewuste geletterdheid en de systematische reflectie op het schoolvak vanuit de wetenschap </w:t>
      </w:r>
      <w:r w:rsidR="00074F43">
        <w:t>sloten goed aan op Janssens vakdidactische onderzoek, dat weliswaar vanuit de didactiek van de natuurwetenschappen vertrekt, maar ook inzoomt op de verschillende perspectieven die leerlingen kunnen innemen</w:t>
      </w:r>
      <w:r>
        <w:t xml:space="preserve">. We streven ernaar na een vervolgsessie met hem de verhouding tussen vaardigheden en inzichten in een definitieve versie van het perspectievenstuk beter recht te doen. </w:t>
      </w:r>
      <w:r w:rsidR="008F143A">
        <w:t xml:space="preserve"> </w:t>
      </w:r>
    </w:p>
    <w:p w14:paraId="34844711" w14:textId="77777777" w:rsidR="008F143A" w:rsidRPr="006F11FB" w:rsidRDefault="008F143A" w:rsidP="008F143A">
      <w:pPr>
        <w:pStyle w:val="Lijstalinea"/>
      </w:pPr>
    </w:p>
    <w:p w14:paraId="51A717D7" w14:textId="3454B063" w:rsidR="008F143A" w:rsidRPr="009A321F" w:rsidRDefault="008F143A" w:rsidP="008F143A">
      <w:pPr>
        <w:rPr>
          <w:b/>
        </w:rPr>
      </w:pPr>
      <w:r w:rsidRPr="009A321F">
        <w:rPr>
          <w:b/>
        </w:rPr>
        <w:t>Netwerk</w:t>
      </w:r>
      <w:r w:rsidR="00616A3E">
        <w:rPr>
          <w:b/>
        </w:rPr>
        <w:t xml:space="preserve"> en publiciteit</w:t>
      </w:r>
    </w:p>
    <w:p w14:paraId="124A6395" w14:textId="19B56C4D" w:rsidR="008F143A" w:rsidRDefault="00616CB2" w:rsidP="008F143A">
      <w:r>
        <w:t xml:space="preserve">Net als voorgaande jaren </w:t>
      </w:r>
      <w:r w:rsidR="00D34F16">
        <w:t>is</w:t>
      </w:r>
      <w:r>
        <w:t xml:space="preserve"> het</w:t>
      </w:r>
      <w:r w:rsidR="008F143A">
        <w:t xml:space="preserve"> meesterschapsteam</w:t>
      </w:r>
      <w:r>
        <w:t xml:space="preserve"> </w:t>
      </w:r>
      <w:r w:rsidR="00D34F16">
        <w:t>betrokken bij de</w:t>
      </w:r>
      <w:r w:rsidR="008F143A">
        <w:t xml:space="preserve"> ontwikkelingen tussen wetenschap en het schoolvak Nederlands. Er vindt veel overleg, uitwisseling en samenwerking plaats met vertegenwoordigers van docenten in het voortgezet en wetenschappelijk onderwijs en andere belangenbehartigers: Levende Talen Nederlands*</w:t>
      </w:r>
      <w:r w:rsidR="00616A3E">
        <w:t xml:space="preserve"> en de Werkgroep Onderzoek Didactiek Nederlands</w:t>
      </w:r>
      <w:r w:rsidR="008F143A">
        <w:t xml:space="preserve">, de Taalunie, de SLO*, Curriculum.nu, het Nationaal Platform voor de Talen*, de Raad voor de Neerlandistiek*, het hbo, de NRO*, het Landelijk Overleg Vakdidactici Nederlands*, </w:t>
      </w:r>
      <w:r w:rsidR="00616A3E">
        <w:t xml:space="preserve">de </w:t>
      </w:r>
      <w:r w:rsidR="008F143A">
        <w:t xml:space="preserve">Stichting Lezen*, </w:t>
      </w:r>
      <w:r w:rsidR="00616A3E">
        <w:t>het Kennisnetwerk Literatuur in de Klas* (</w:t>
      </w:r>
      <w:proofErr w:type="spellStart"/>
      <w:r w:rsidR="00616A3E">
        <w:t>KLiK</w:t>
      </w:r>
      <w:proofErr w:type="spellEnd"/>
      <w:r w:rsidR="00616A3E">
        <w:t xml:space="preserve">), de </w:t>
      </w:r>
      <w:r w:rsidR="008F143A">
        <w:t xml:space="preserve">KNAW-commissie van neerlandici*, enz. (waar een asterisk staat zijn we vertegenwoordigd, hetzij rechtstreeks, hetzij via een klankbordgroep of iets dergelijks). </w:t>
      </w:r>
      <w:r w:rsidR="00616A3E">
        <w:t>Er is</w:t>
      </w:r>
      <w:r w:rsidR="00DD2929">
        <w:t xml:space="preserve"> </w:t>
      </w:r>
      <w:r w:rsidR="00616A3E">
        <w:t>geregeld overleg met het meesterschapsteam</w:t>
      </w:r>
      <w:r w:rsidR="008F143A">
        <w:t xml:space="preserve"> Moderne Vreemde Talen</w:t>
      </w:r>
      <w:r w:rsidR="00616A3E">
        <w:t>, Levende Talen en de Raad voor Neerlandistiek om af te stemmen</w:t>
      </w:r>
      <w:r w:rsidR="008F143A">
        <w:t xml:space="preserve">. </w:t>
      </w:r>
    </w:p>
    <w:p w14:paraId="06B7CDE9" w14:textId="19E333F6" w:rsidR="00616A3E" w:rsidRDefault="00616A3E" w:rsidP="00616A3E">
      <w:r>
        <w:t xml:space="preserve">Op de publieksmiddag hebben </w:t>
      </w:r>
      <w:r w:rsidR="00D34F16">
        <w:t>vrijwel</w:t>
      </w:r>
      <w:r>
        <w:t xml:space="preserve"> alle leden van het </w:t>
      </w:r>
      <w:r w:rsidR="00D34F16">
        <w:t>MT NE</w:t>
      </w:r>
      <w:r>
        <w:t xml:space="preserve"> een inhoudelijk bijdrage geleverd. Uit de evaluatie bleek dat </w:t>
      </w:r>
      <w:r w:rsidR="009265DA">
        <w:t>deze activiteit voor herhaling vatbaar is</w:t>
      </w:r>
      <w:r w:rsidR="00230F77">
        <w:t>, bijv. tweejaarlijks</w:t>
      </w:r>
      <w:r w:rsidR="009265DA">
        <w:t>.</w:t>
      </w:r>
    </w:p>
    <w:p w14:paraId="785E53C6" w14:textId="2C08896F" w:rsidR="00230F77" w:rsidRDefault="00230F77" w:rsidP="00616A3E">
      <w:r>
        <w:t xml:space="preserve">In Utrecht wordt als een pilot voor de oprichting van regionale </w:t>
      </w:r>
      <w:proofErr w:type="spellStart"/>
      <w:r>
        <w:t>vaksteunpunten</w:t>
      </w:r>
      <w:proofErr w:type="spellEnd"/>
      <w:r>
        <w:t xml:space="preserve"> (zoals bedoeld in Nationaal Platform voor de Talen</w:t>
      </w:r>
      <w:r w:rsidR="00402045">
        <w:t>, 2019</w:t>
      </w:r>
      <w:r>
        <w:t xml:space="preserve">) een Vakdidactisch Netwerk Nederlands Utrecht opgericht, een samenwerking tussen GST en Educatie Geesteswetenschappen van de UU en de HU.   </w:t>
      </w:r>
    </w:p>
    <w:p w14:paraId="5D905FCB" w14:textId="453C4D61" w:rsidR="00616A3E" w:rsidRPr="00ED00B1" w:rsidRDefault="00ED00B1" w:rsidP="00ED00B1">
      <w:pPr>
        <w:spacing w:before="100" w:beforeAutospacing="1" w:after="100" w:afterAutospacing="1"/>
        <w:rPr>
          <w:rFonts w:eastAsia="Times New Roman"/>
          <w:color w:val="000000"/>
        </w:rPr>
      </w:pPr>
      <w:r w:rsidRPr="00ED00B1">
        <w:rPr>
          <w:rFonts w:eastAsia="Times New Roman"/>
          <w:color w:val="000000"/>
        </w:rPr>
        <w:t xml:space="preserve">Evers-Vermeul, J. </w:t>
      </w:r>
      <w:r>
        <w:rPr>
          <w:rFonts w:eastAsia="Times New Roman"/>
          <w:color w:val="000000"/>
        </w:rPr>
        <w:t>hield een p</w:t>
      </w:r>
      <w:r w:rsidRPr="00ED00B1">
        <w:rPr>
          <w:rFonts w:eastAsia="Times New Roman"/>
          <w:color w:val="000000"/>
        </w:rPr>
        <w:t xml:space="preserve">resentatie </w:t>
      </w:r>
      <w:r>
        <w:rPr>
          <w:rFonts w:eastAsia="Times New Roman"/>
          <w:color w:val="000000"/>
        </w:rPr>
        <w:t>‘</w:t>
      </w:r>
      <w:r w:rsidRPr="00ED00B1">
        <w:rPr>
          <w:rFonts w:eastAsia="Times New Roman"/>
          <w:color w:val="000000"/>
        </w:rPr>
        <w:t>Het schoolvak Nederlands in perspectief</w:t>
      </w:r>
      <w:r>
        <w:rPr>
          <w:rFonts w:eastAsia="Times New Roman"/>
          <w:color w:val="000000"/>
        </w:rPr>
        <w:t>’</w:t>
      </w:r>
      <w:r w:rsidRPr="00ED00B1">
        <w:rPr>
          <w:rFonts w:eastAsia="Times New Roman"/>
          <w:color w:val="000000"/>
        </w:rPr>
        <w:t xml:space="preserve"> tijdens de </w:t>
      </w:r>
      <w:r w:rsidRPr="00ED00B1">
        <w:rPr>
          <w:rFonts w:eastAsia="Times New Roman"/>
          <w:i/>
          <w:iCs/>
          <w:color w:val="000000"/>
        </w:rPr>
        <w:t>Neerlandistiekdagen</w:t>
      </w:r>
      <w:r w:rsidRPr="00ED00B1">
        <w:rPr>
          <w:rFonts w:eastAsia="Times New Roman"/>
          <w:color w:val="000000"/>
        </w:rPr>
        <w:t xml:space="preserve"> </w:t>
      </w:r>
      <w:r>
        <w:rPr>
          <w:rFonts w:eastAsia="Times New Roman"/>
          <w:color w:val="000000"/>
        </w:rPr>
        <w:t>(</w:t>
      </w:r>
      <w:r w:rsidRPr="00ED00B1">
        <w:rPr>
          <w:rFonts w:eastAsia="Times New Roman"/>
          <w:color w:val="000000"/>
        </w:rPr>
        <w:t>Leiden, 6 maart 2020</w:t>
      </w:r>
      <w:r>
        <w:rPr>
          <w:rFonts w:eastAsia="Times New Roman"/>
          <w:color w:val="000000"/>
        </w:rPr>
        <w:t>)</w:t>
      </w:r>
      <w:r w:rsidRPr="00ED00B1">
        <w:rPr>
          <w:rFonts w:eastAsia="Times New Roman"/>
          <w:color w:val="000000"/>
        </w:rPr>
        <w:t>.</w:t>
      </w:r>
      <w:r>
        <w:rPr>
          <w:rFonts w:eastAsia="Times New Roman"/>
          <w:color w:val="000000"/>
        </w:rPr>
        <w:t xml:space="preserve"> </w:t>
      </w:r>
      <w:r w:rsidR="009265DA">
        <w:t xml:space="preserve">Onder </w:t>
      </w:r>
      <w:r w:rsidR="000D3728">
        <w:t>P</w:t>
      </w:r>
      <w:r w:rsidR="009265DA">
        <w:t>ublicaties staa</w:t>
      </w:r>
      <w:r w:rsidR="00402045">
        <w:t>n</w:t>
      </w:r>
      <w:r w:rsidR="009265DA">
        <w:t xml:space="preserve"> </w:t>
      </w:r>
      <w:r w:rsidR="00402045">
        <w:t>ook enkele</w:t>
      </w:r>
      <w:r w:rsidR="009265DA">
        <w:t xml:space="preserve"> </w:t>
      </w:r>
      <w:r>
        <w:t>artikelen</w:t>
      </w:r>
      <w:r w:rsidR="009265DA">
        <w:t xml:space="preserve"> waarin de denkbeelden en de visie van het MT NE worden besproken.  </w:t>
      </w:r>
    </w:p>
    <w:p w14:paraId="10B85F6B" w14:textId="77777777" w:rsidR="008F143A" w:rsidRDefault="008F143A" w:rsidP="008F143A">
      <w:pPr>
        <w:pStyle w:val="Lijstalinea"/>
      </w:pPr>
    </w:p>
    <w:p w14:paraId="7EE93D96" w14:textId="644A564A" w:rsidR="008F143A" w:rsidRPr="00CD5A4E" w:rsidRDefault="008F143A" w:rsidP="00CD5A4E">
      <w:pPr>
        <w:rPr>
          <w:b/>
        </w:rPr>
      </w:pPr>
      <w:r w:rsidRPr="00782BE9">
        <w:rPr>
          <w:b/>
        </w:rPr>
        <w:t>(Na)Scholing</w:t>
      </w:r>
      <w:r w:rsidR="00CD5A4E">
        <w:rPr>
          <w:b/>
        </w:rPr>
        <w:t xml:space="preserve"> (</w:t>
      </w:r>
      <w:proofErr w:type="spellStart"/>
      <w:r w:rsidR="00CD5A4E">
        <w:rPr>
          <w:b/>
        </w:rPr>
        <w:t>docentontwikkelteams</w:t>
      </w:r>
      <w:proofErr w:type="spellEnd"/>
      <w:r w:rsidR="00CD5A4E">
        <w:rPr>
          <w:b/>
        </w:rPr>
        <w:t>)</w:t>
      </w:r>
      <w:r w:rsidR="00ED00B1">
        <w:rPr>
          <w:b/>
        </w:rPr>
        <w:t xml:space="preserve">, </w:t>
      </w:r>
      <w:r>
        <w:rPr>
          <w:b/>
        </w:rPr>
        <w:t>ontwikkeling didactisch materiaal</w:t>
      </w:r>
      <w:r w:rsidR="006F1067">
        <w:rPr>
          <w:b/>
        </w:rPr>
        <w:t>, gastcolleges, workshops, en advisering</w:t>
      </w:r>
    </w:p>
    <w:p w14:paraId="5862D297" w14:textId="77777777" w:rsidR="00CD5A4E" w:rsidRPr="008A236E" w:rsidRDefault="00CD5A4E" w:rsidP="00CD5A4E">
      <w:pPr>
        <w:pStyle w:val="Lijstalinea"/>
        <w:numPr>
          <w:ilvl w:val="0"/>
          <w:numId w:val="22"/>
        </w:numPr>
        <w:spacing w:before="100" w:beforeAutospacing="1" w:after="100" w:afterAutospacing="1"/>
        <w:rPr>
          <w:rFonts w:eastAsia="Times New Roman"/>
          <w:color w:val="000000"/>
        </w:rPr>
      </w:pPr>
      <w:r w:rsidRPr="008A236E">
        <w:rPr>
          <w:rFonts w:eastAsia="Times New Roman"/>
          <w:color w:val="000000"/>
        </w:rPr>
        <w:t xml:space="preserve">DOT: </w:t>
      </w:r>
      <w:hyperlink r:id="rId6" w:history="1">
        <w:r w:rsidRPr="00740B91">
          <w:rPr>
            <w:rStyle w:val="Hyperlink"/>
            <w:rFonts w:eastAsia="Times New Roman"/>
            <w:color w:val="000000" w:themeColor="text1"/>
          </w:rPr>
          <w:t>Literatuurgeschiedenis</w:t>
        </w:r>
      </w:hyperlink>
      <w:r w:rsidRPr="008A236E">
        <w:rPr>
          <w:rFonts w:eastAsia="Times New Roman"/>
          <w:color w:val="000000"/>
        </w:rPr>
        <w:t>. Actief van januari 2019 tot maart 2020 onder leiding van Marijke Meijer Drees.</w:t>
      </w:r>
    </w:p>
    <w:p w14:paraId="6235BE8D" w14:textId="77777777" w:rsidR="00CD5A4E" w:rsidRPr="008A236E" w:rsidRDefault="00CD5A4E" w:rsidP="00CD5A4E">
      <w:pPr>
        <w:pStyle w:val="Lijstalinea"/>
        <w:numPr>
          <w:ilvl w:val="0"/>
          <w:numId w:val="22"/>
        </w:numPr>
        <w:spacing w:before="100" w:beforeAutospacing="1" w:after="100" w:afterAutospacing="1"/>
        <w:rPr>
          <w:rFonts w:eastAsia="Times New Roman"/>
          <w:color w:val="000000"/>
        </w:rPr>
      </w:pPr>
      <w:r w:rsidRPr="008A236E">
        <w:rPr>
          <w:rFonts w:eastAsia="Times New Roman"/>
          <w:color w:val="000000"/>
        </w:rPr>
        <w:t>DOT:</w:t>
      </w:r>
      <w:hyperlink r:id="rId7" w:history="1">
        <w:r w:rsidRPr="008A236E">
          <w:rPr>
            <w:rStyle w:val="Hyperlink"/>
            <w:rFonts w:eastAsia="Times New Roman"/>
          </w:rPr>
          <w:t xml:space="preserve"> </w:t>
        </w:r>
        <w:r w:rsidRPr="00740B91">
          <w:rPr>
            <w:rStyle w:val="Hyperlink"/>
            <w:rFonts w:eastAsia="Times New Roman"/>
            <w:color w:val="000000" w:themeColor="text1"/>
          </w:rPr>
          <w:t>Integratie</w:t>
        </w:r>
      </w:hyperlink>
      <w:r w:rsidRPr="008A236E">
        <w:rPr>
          <w:rFonts w:eastAsia="Times New Roman"/>
          <w:color w:val="000000"/>
        </w:rPr>
        <w:t>. Actief sinds najaar 2019 onder leiding van Jacqueline Evers-Vermeul, Marjolein van Herten en Peter-Arno Coppen.</w:t>
      </w:r>
    </w:p>
    <w:p w14:paraId="39219E47" w14:textId="3E43BDE5" w:rsidR="00CD5A4E" w:rsidRPr="00CD5A4E" w:rsidRDefault="00CD5A4E" w:rsidP="00CD5A4E">
      <w:pPr>
        <w:pStyle w:val="Lijstalinea"/>
        <w:numPr>
          <w:ilvl w:val="0"/>
          <w:numId w:val="22"/>
        </w:numPr>
        <w:spacing w:before="100" w:beforeAutospacing="1" w:after="100" w:afterAutospacing="1"/>
        <w:rPr>
          <w:rFonts w:eastAsia="Times New Roman"/>
          <w:color w:val="000000"/>
        </w:rPr>
      </w:pPr>
      <w:r w:rsidRPr="008A236E">
        <w:rPr>
          <w:rFonts w:eastAsia="Times New Roman"/>
          <w:color w:val="000000"/>
        </w:rPr>
        <w:t xml:space="preserve">DOT: </w:t>
      </w:r>
      <w:hyperlink r:id="rId8" w:history="1">
        <w:r w:rsidRPr="00740B91">
          <w:rPr>
            <w:rStyle w:val="Hyperlink"/>
            <w:rFonts w:eastAsia="Times New Roman"/>
            <w:color w:val="000000" w:themeColor="text1"/>
          </w:rPr>
          <w:t>Noordelijk Schoolexamen Nederlands</w:t>
        </w:r>
      </w:hyperlink>
      <w:r w:rsidRPr="008A236E">
        <w:rPr>
          <w:rFonts w:eastAsia="Times New Roman"/>
          <w:color w:val="000000"/>
        </w:rPr>
        <w:t xml:space="preserve">. Onder leiding van o.a. Kees de </w:t>
      </w:r>
      <w:proofErr w:type="spellStart"/>
      <w:r w:rsidRPr="008A236E">
        <w:rPr>
          <w:rFonts w:eastAsia="Times New Roman"/>
          <w:color w:val="000000"/>
        </w:rPr>
        <w:t>Glopper</w:t>
      </w:r>
      <w:proofErr w:type="spellEnd"/>
      <w:r w:rsidRPr="008A236E">
        <w:rPr>
          <w:rFonts w:eastAsia="Times New Roman"/>
          <w:color w:val="000000"/>
        </w:rPr>
        <w:t>.</w:t>
      </w:r>
    </w:p>
    <w:p w14:paraId="112C292F" w14:textId="3A8C72EC" w:rsidR="00CD5A4E" w:rsidRPr="0079734D" w:rsidRDefault="00074F43" w:rsidP="00CD5A4E">
      <w:pPr>
        <w:pStyle w:val="Lijstalinea"/>
        <w:numPr>
          <w:ilvl w:val="0"/>
          <w:numId w:val="22"/>
        </w:numPr>
      </w:pPr>
      <w:hyperlink r:id="rId9" w:history="1">
        <w:r w:rsidR="00CD5A4E" w:rsidRPr="00CD5A4E">
          <w:rPr>
            <w:rStyle w:val="Hyperlink"/>
            <w:color w:val="auto"/>
          </w:rPr>
          <w:t>Bewust geletterd online</w:t>
        </w:r>
      </w:hyperlink>
      <w:r w:rsidR="00CD5A4E">
        <w:t xml:space="preserve"> (27 maart 2020, met latere aanvullingen) (739 views, 11-9-20)</w:t>
      </w:r>
    </w:p>
    <w:p w14:paraId="255D8E63" w14:textId="077DDB2C" w:rsidR="00CD5A4E" w:rsidRDefault="00CD5A4E" w:rsidP="008F143A">
      <w:pPr>
        <w:spacing w:after="0"/>
        <w:ind w:left="709"/>
      </w:pPr>
      <w:r>
        <w:t xml:space="preserve">Op de site van het Meesterschapsteam staat onder </w:t>
      </w:r>
      <w:hyperlink r:id="rId10" w:history="1">
        <w:r w:rsidRPr="00FE60F0">
          <w:rPr>
            <w:rStyle w:val="Hyperlink"/>
          </w:rPr>
          <w:t>Lesmateriaal</w:t>
        </w:r>
      </w:hyperlink>
      <w:r>
        <w:t xml:space="preserve"> het ontwikkelde didactische materiaal van de </w:t>
      </w:r>
      <w:proofErr w:type="spellStart"/>
      <w:r>
        <w:t>docentontwikkelteams</w:t>
      </w:r>
      <w:proofErr w:type="spellEnd"/>
      <w:r>
        <w:t xml:space="preserve"> die klaar zijn. In enkele gevallen wordt er nog gewerkt aan de samenstelling en redactie van het materiaal. &gt; Zie ook onder publicaties.</w:t>
      </w:r>
    </w:p>
    <w:p w14:paraId="0D884E2A" w14:textId="47C65FBB" w:rsidR="008F143A" w:rsidRDefault="008F143A" w:rsidP="008F143A">
      <w:pPr>
        <w:pStyle w:val="Lijstalinea"/>
        <w:numPr>
          <w:ilvl w:val="0"/>
          <w:numId w:val="17"/>
        </w:numPr>
        <w:spacing w:after="160" w:line="259" w:lineRule="auto"/>
        <w:contextualSpacing/>
      </w:pPr>
      <w:r w:rsidRPr="00BB2556">
        <w:lastRenderedPageBreak/>
        <w:t xml:space="preserve">Het meesterschapsteam Nederlands </w:t>
      </w:r>
      <w:r w:rsidR="00616A3E">
        <w:t>draagt bij aan</w:t>
      </w:r>
      <w:r w:rsidRPr="00BB2556">
        <w:t xml:space="preserve"> een maandelijkse nieuwsbrief en eigen tabblad van het elektronische tijdschrift </w:t>
      </w:r>
      <w:r w:rsidRPr="008438CE">
        <w:rPr>
          <w:i/>
        </w:rPr>
        <w:t>Neerlandistiek</w:t>
      </w:r>
      <w:r w:rsidRPr="00BB2556">
        <w:t xml:space="preserve">, onder de titel </w:t>
      </w:r>
      <w:r w:rsidRPr="008438CE">
        <w:rPr>
          <w:i/>
        </w:rPr>
        <w:t>Neerlandistiek voor de klas</w:t>
      </w:r>
      <w:r w:rsidRPr="00BB2556">
        <w:t xml:space="preserve"> (redacteur: Nicoline van der Sijs)</w:t>
      </w:r>
    </w:p>
    <w:p w14:paraId="6A274B15" w14:textId="4619B79A" w:rsidR="00ED00B1" w:rsidRPr="00ED00B1" w:rsidRDefault="000D3728" w:rsidP="00ED00B1">
      <w:pPr>
        <w:pStyle w:val="Lijstalinea"/>
        <w:numPr>
          <w:ilvl w:val="0"/>
          <w:numId w:val="17"/>
        </w:numPr>
        <w:spacing w:before="100" w:beforeAutospacing="1" w:after="100" w:afterAutospacing="1"/>
        <w:rPr>
          <w:rFonts w:eastAsia="Times New Roman"/>
          <w:color w:val="000000"/>
        </w:rPr>
      </w:pPr>
      <w:r>
        <w:rPr>
          <w:rFonts w:eastAsia="Times New Roman"/>
          <w:color w:val="000000"/>
          <w:shd w:val="clear" w:color="auto" w:fill="FFFFFF"/>
        </w:rPr>
        <w:t>Evers-</w:t>
      </w:r>
      <w:proofErr w:type="spellStart"/>
      <w:r>
        <w:rPr>
          <w:rFonts w:eastAsia="Times New Roman"/>
          <w:color w:val="000000"/>
          <w:shd w:val="clear" w:color="auto" w:fill="FFFFFF"/>
        </w:rPr>
        <w:t>Vermeul</w:t>
      </w:r>
      <w:proofErr w:type="spellEnd"/>
      <w:r>
        <w:rPr>
          <w:rFonts w:eastAsia="Times New Roman"/>
          <w:color w:val="000000"/>
          <w:shd w:val="clear" w:color="auto" w:fill="FFFFFF"/>
        </w:rPr>
        <w:t xml:space="preserve">: </w:t>
      </w:r>
      <w:proofErr w:type="spellStart"/>
      <w:r w:rsidR="00ED00B1" w:rsidRPr="00ED00B1">
        <w:rPr>
          <w:rFonts w:eastAsia="Times New Roman"/>
          <w:color w:val="000000"/>
          <w:shd w:val="clear" w:color="auto" w:fill="FFFFFF"/>
        </w:rPr>
        <w:t>Bogaerds</w:t>
      </w:r>
      <w:proofErr w:type="spellEnd"/>
      <w:r w:rsidR="00ED00B1" w:rsidRPr="00ED00B1">
        <w:rPr>
          <w:rFonts w:eastAsia="Times New Roman"/>
          <w:color w:val="000000"/>
          <w:shd w:val="clear" w:color="auto" w:fill="FFFFFF"/>
        </w:rPr>
        <w:t xml:space="preserve">-Hazenberg, S.T.M., Kooiker-den Boer, H., &amp; Evers-Vermeul, J. (2020). Leesonderwijs: kunnen we de kloof tussen wetenschap en praktijk overbruggen? Workshop tijdens </w:t>
      </w:r>
      <w:proofErr w:type="spellStart"/>
      <w:r w:rsidR="00ED00B1" w:rsidRPr="00ED00B1">
        <w:rPr>
          <w:rFonts w:eastAsia="Times New Roman"/>
          <w:i/>
          <w:iCs/>
          <w:color w:val="000000"/>
          <w:shd w:val="clear" w:color="auto" w:fill="FFFFFF"/>
        </w:rPr>
        <w:t>researchED</w:t>
      </w:r>
      <w:proofErr w:type="spellEnd"/>
      <w:r w:rsidR="00ED00B1" w:rsidRPr="00ED00B1">
        <w:rPr>
          <w:rFonts w:eastAsia="Times New Roman"/>
          <w:i/>
          <w:iCs/>
          <w:color w:val="000000"/>
          <w:shd w:val="clear" w:color="auto" w:fill="FFFFFF"/>
        </w:rPr>
        <w:t>  Nederland 2020</w:t>
      </w:r>
      <w:r w:rsidR="00ED00B1" w:rsidRPr="00ED00B1">
        <w:rPr>
          <w:rFonts w:eastAsia="Times New Roman"/>
          <w:color w:val="000000"/>
          <w:shd w:val="clear" w:color="auto" w:fill="FFFFFF"/>
        </w:rPr>
        <w:t>. Nijkerk, 11 januari 2020.</w:t>
      </w:r>
    </w:p>
    <w:p w14:paraId="785BC1D3" w14:textId="79B822E7" w:rsidR="000D3728" w:rsidRDefault="000D3728" w:rsidP="000D3728">
      <w:pPr>
        <w:pStyle w:val="gmail-msolistparagraph"/>
        <w:numPr>
          <w:ilvl w:val="0"/>
          <w:numId w:val="17"/>
        </w:numPr>
        <w:spacing w:before="0" w:beforeAutospacing="0" w:after="0" w:afterAutospacing="0" w:line="254" w:lineRule="auto"/>
      </w:pPr>
      <w:r>
        <w:t xml:space="preserve">Bax: </w:t>
      </w:r>
      <w:r w:rsidRPr="00993DFC">
        <w:t>Gastles</w:t>
      </w:r>
      <w:r>
        <w:t>sen</w:t>
      </w:r>
      <w:r w:rsidRPr="00993DFC">
        <w:t xml:space="preserve"> Christelijk lyceum Delft (8-10-2019)</w:t>
      </w:r>
      <w:r>
        <w:t xml:space="preserve"> en</w:t>
      </w:r>
      <w:r w:rsidRPr="00993DFC">
        <w:t xml:space="preserve"> Het </w:t>
      </w:r>
      <w:proofErr w:type="spellStart"/>
      <w:r w:rsidRPr="00993DFC">
        <w:t>Baarnsch</w:t>
      </w:r>
      <w:proofErr w:type="spellEnd"/>
      <w:r w:rsidRPr="00993DFC">
        <w:t xml:space="preserve"> Lyceum (7-11-2019)</w:t>
      </w:r>
      <w:r>
        <w:t>, p</w:t>
      </w:r>
      <w:r w:rsidRPr="00993DFC">
        <w:t>resentatie</w:t>
      </w:r>
      <w:r>
        <w:t>s</w:t>
      </w:r>
      <w:r w:rsidRPr="00993DFC">
        <w:t xml:space="preserve"> ‘Leren redeneren over literatuur’, Conferentie Begrijpend lezen, Eindhoven,9-10-2019</w:t>
      </w:r>
      <w:r>
        <w:t xml:space="preserve"> en </w:t>
      </w:r>
      <w:r w:rsidRPr="00993DFC">
        <w:t>over ‘</w:t>
      </w:r>
      <w:proofErr w:type="spellStart"/>
      <w:r w:rsidRPr="00993DFC">
        <w:t>literatuurhistorisch</w:t>
      </w:r>
      <w:proofErr w:type="spellEnd"/>
      <w:r w:rsidRPr="00993DFC">
        <w:t xml:space="preserve"> redeneren’ , DOT Marijke Meijer Drees. Groningen, 17-10-2019</w:t>
      </w:r>
      <w:r w:rsidR="006F1067">
        <w:t>; lid KNAW-commissie (zie KNAW 2019)</w:t>
      </w:r>
      <w:r w:rsidRPr="00993DFC">
        <w:t>.</w:t>
      </w:r>
    </w:p>
    <w:p w14:paraId="4C6B9BB7" w14:textId="77777777" w:rsidR="006F1067" w:rsidRDefault="000D3728" w:rsidP="006F1067">
      <w:pPr>
        <w:pStyle w:val="gmail-msolistparagraph"/>
        <w:numPr>
          <w:ilvl w:val="0"/>
          <w:numId w:val="17"/>
        </w:numPr>
        <w:spacing w:before="0" w:beforeAutospacing="0" w:after="0" w:afterAutospacing="0" w:line="254" w:lineRule="auto"/>
      </w:pPr>
      <w:r>
        <w:t xml:space="preserve">Bax &amp; </w:t>
      </w:r>
      <w:proofErr w:type="spellStart"/>
      <w:r>
        <w:t>Mantingh</w:t>
      </w:r>
      <w:proofErr w:type="spellEnd"/>
      <w:r>
        <w:t xml:space="preserve">: </w:t>
      </w:r>
      <w:r w:rsidRPr="00993DFC">
        <w:t>Presentatie over ‘</w:t>
      </w:r>
      <w:proofErr w:type="spellStart"/>
      <w:r w:rsidRPr="00993DFC">
        <w:t>literatuurhistorisch</w:t>
      </w:r>
      <w:proofErr w:type="spellEnd"/>
      <w:r w:rsidRPr="00993DFC">
        <w:t xml:space="preserve"> reden</w:t>
      </w:r>
      <w:r>
        <w:t>e</w:t>
      </w:r>
      <w:r w:rsidRPr="00993DFC">
        <w:t>ren’</w:t>
      </w:r>
      <w:r>
        <w:t xml:space="preserve"> (met leden van </w:t>
      </w:r>
      <w:proofErr w:type="spellStart"/>
      <w:r>
        <w:t>docentontwikkelteam</w:t>
      </w:r>
      <w:proofErr w:type="spellEnd"/>
      <w:r>
        <w:t>)</w:t>
      </w:r>
      <w:r w:rsidRPr="00993DFC">
        <w:t>, HSN conferentie,  Zwolle, 23-11-2019</w:t>
      </w:r>
      <w:r>
        <w:t xml:space="preserve"> en over </w:t>
      </w:r>
      <w:r w:rsidRPr="00993DFC">
        <w:t>‘</w:t>
      </w:r>
      <w:proofErr w:type="spellStart"/>
      <w:r w:rsidRPr="00993DFC">
        <w:t>literatuurhistorisch</w:t>
      </w:r>
      <w:proofErr w:type="spellEnd"/>
      <w:r w:rsidRPr="00993DFC">
        <w:t xml:space="preserve"> redeneren’</w:t>
      </w:r>
      <w:r>
        <w:t xml:space="preserve"> (met leden van </w:t>
      </w:r>
      <w:proofErr w:type="spellStart"/>
      <w:r>
        <w:t>docentontwikkelteam</w:t>
      </w:r>
      <w:proofErr w:type="spellEnd"/>
      <w:r>
        <w:t>)</w:t>
      </w:r>
      <w:r w:rsidRPr="00993DFC">
        <w:t xml:space="preserve"> op de Dag van Taal, Kunst en Cultuur, Groningen, 17-1-2020.</w:t>
      </w:r>
    </w:p>
    <w:p w14:paraId="18C43CD4" w14:textId="64512FA4" w:rsidR="006F1067" w:rsidRPr="00074F43" w:rsidRDefault="000D3728" w:rsidP="006F1067">
      <w:pPr>
        <w:pStyle w:val="gmail-msolistparagraph"/>
        <w:numPr>
          <w:ilvl w:val="0"/>
          <w:numId w:val="17"/>
        </w:numPr>
        <w:spacing w:before="0" w:beforeAutospacing="0" w:after="0" w:afterAutospacing="0" w:line="254" w:lineRule="auto"/>
      </w:pPr>
      <w:r>
        <w:t xml:space="preserve">Mantingh: </w:t>
      </w:r>
      <w:r w:rsidR="006F1067">
        <w:t xml:space="preserve">lid van Werkgroep VSNU/ICL ontwikkeling </w:t>
      </w:r>
      <w:proofErr w:type="spellStart"/>
      <w:r w:rsidR="006F1067">
        <w:t>blended</w:t>
      </w:r>
      <w:proofErr w:type="spellEnd"/>
      <w:r w:rsidR="006F1067">
        <w:t xml:space="preserve"> cursusaanbod premaster Nederlands (aanbod m.i.v. 2020); lid van Werkgroep Educatie bij de Geschiedenis van Nederlandse Literatuur (Taalunie &amp; KB, Den Haag) &gt; uitvoering pilot; gastcollege cursus </w:t>
      </w:r>
      <w:proofErr w:type="spellStart"/>
      <w:r w:rsidR="006F1067">
        <w:t>MasterLanguage</w:t>
      </w:r>
      <w:proofErr w:type="spellEnd"/>
      <w:r w:rsidR="006F1067">
        <w:t xml:space="preserve"> historische letterkunde (RUG, 6 maart 2020), workshop over bewuste geletterdheid voor de master Nederlands aan de HU (11 maart 2020); lid klankbordgroep </w:t>
      </w:r>
      <w:proofErr w:type="spellStart"/>
      <w:r w:rsidR="006F1067">
        <w:t>CvTE</w:t>
      </w:r>
      <w:proofErr w:type="spellEnd"/>
      <w:r w:rsidR="006F1067">
        <w:t>-</w:t>
      </w:r>
      <w:r w:rsidR="006F1067" w:rsidRPr="00233030">
        <w:t>project Uitbreiding van vraagtypen voor het leesvaardigheidsexamen Nederlands havo en vwo</w:t>
      </w:r>
      <w:r w:rsidR="006F1067">
        <w:t xml:space="preserve">; Lid Commissie Toelatingseisen VSNU/ICL; extern adviseur Stichting Lezen &gt; rapport verschenen: </w:t>
      </w:r>
      <w:r w:rsidR="006F1067" w:rsidRPr="006F1067">
        <w:rPr>
          <w:i/>
        </w:rPr>
        <w:t>De doorgaande leeslijn. De leesontwikkeling van 0-20 jaar</w:t>
      </w:r>
      <w:r w:rsidR="006F1067">
        <w:t xml:space="preserve"> (Stichting 2020); lid klankbordgroep Nationaal Platform van de Talen &gt;  </w:t>
      </w:r>
      <w:hyperlink r:id="rId11" w:history="1">
        <w:r w:rsidR="006F1067" w:rsidRPr="006F1067">
          <w:rPr>
            <w:rStyle w:val="Hyperlink"/>
            <w:i/>
            <w:iCs/>
            <w:color w:val="auto"/>
          </w:rPr>
          <w:t>Talen centraal: naar een deltaplan voor de universitaire talenstudies</w:t>
        </w:r>
      </w:hyperlink>
      <w:r w:rsidR="006F1067">
        <w:t xml:space="preserve"> (2019); advisering stage Luck van Leeuwen (master neerlandistiek, UU) bij Ministerie van OCW (september 2019 – januari 2020) &gt; Ros 2020a</w:t>
      </w:r>
      <w:r w:rsidR="006F1067" w:rsidRPr="006F1067">
        <w:rPr>
          <w:iCs/>
          <w:color w:val="000000" w:themeColor="text1"/>
        </w:rPr>
        <w:t>.</w:t>
      </w:r>
    </w:p>
    <w:p w14:paraId="199D8750" w14:textId="5A7DBC83" w:rsidR="00074F43" w:rsidRDefault="00074F43" w:rsidP="006F1067">
      <w:pPr>
        <w:pStyle w:val="gmail-msolistparagraph"/>
        <w:numPr>
          <w:ilvl w:val="0"/>
          <w:numId w:val="17"/>
        </w:numPr>
        <w:spacing w:before="0" w:beforeAutospacing="0" w:after="0" w:afterAutospacing="0" w:line="254" w:lineRule="auto"/>
      </w:pPr>
      <w:proofErr w:type="spellStart"/>
      <w:r>
        <w:rPr>
          <w:iCs/>
          <w:color w:val="000000" w:themeColor="text1"/>
        </w:rPr>
        <w:t>Coppen</w:t>
      </w:r>
      <w:proofErr w:type="spellEnd"/>
      <w:r>
        <w:rPr>
          <w:iCs/>
          <w:color w:val="000000" w:themeColor="text1"/>
        </w:rPr>
        <w:t xml:space="preserve">: lid van de werkgroep </w:t>
      </w:r>
      <w:r w:rsidRPr="00074F43">
        <w:rPr>
          <w:i/>
          <w:iCs/>
          <w:color w:val="000000" w:themeColor="text1"/>
        </w:rPr>
        <w:t>Taalcompetenties Leraren</w:t>
      </w:r>
      <w:r>
        <w:rPr>
          <w:iCs/>
          <w:color w:val="000000" w:themeColor="text1"/>
        </w:rPr>
        <w:t xml:space="preserve"> van de Taalunie.</w:t>
      </w:r>
    </w:p>
    <w:p w14:paraId="2DEC908E" w14:textId="6B8E2AAA" w:rsidR="000D3728" w:rsidRDefault="000D3728" w:rsidP="006F1067">
      <w:pPr>
        <w:pStyle w:val="gmail-msolistparagraph"/>
        <w:spacing w:before="0" w:beforeAutospacing="0" w:after="0" w:afterAutospacing="0" w:line="254" w:lineRule="auto"/>
      </w:pPr>
    </w:p>
    <w:p w14:paraId="412B50B0" w14:textId="77777777" w:rsidR="008F143A" w:rsidRDefault="008F143A" w:rsidP="008F143A">
      <w:pPr>
        <w:pStyle w:val="Lijstalinea"/>
      </w:pPr>
    </w:p>
    <w:p w14:paraId="35C348F4" w14:textId="77777777" w:rsidR="008F143A" w:rsidRDefault="008F143A" w:rsidP="008F143A">
      <w:pPr>
        <w:rPr>
          <w:b/>
        </w:rPr>
      </w:pPr>
      <w:r w:rsidRPr="00782BE9">
        <w:rPr>
          <w:b/>
        </w:rPr>
        <w:t>Onderzoek</w:t>
      </w:r>
    </w:p>
    <w:p w14:paraId="6B13D852" w14:textId="6A99EF8B" w:rsidR="008F143A" w:rsidRDefault="009265DA" w:rsidP="008F143A">
      <w:pPr>
        <w:pStyle w:val="Lijstalinea"/>
        <w:numPr>
          <w:ilvl w:val="0"/>
          <w:numId w:val="19"/>
        </w:numPr>
        <w:spacing w:after="160" w:line="259" w:lineRule="auto"/>
        <w:contextualSpacing/>
      </w:pPr>
      <w:r>
        <w:t>Lopende</w:t>
      </w:r>
      <w:r w:rsidR="008F143A">
        <w:t xml:space="preserve"> begeleiding </w:t>
      </w:r>
      <w:proofErr w:type="spellStart"/>
      <w:r w:rsidR="008F143A">
        <w:t>promotie-onderzoek</w:t>
      </w:r>
      <w:proofErr w:type="spellEnd"/>
      <w:r w:rsidR="008F143A">
        <w:t xml:space="preserve"> </w:t>
      </w:r>
    </w:p>
    <w:p w14:paraId="735EB241" w14:textId="77777777" w:rsidR="008F143A" w:rsidRDefault="008F143A" w:rsidP="008F143A">
      <w:pPr>
        <w:pStyle w:val="Lijstalinea"/>
      </w:pPr>
      <w:r>
        <w:t xml:space="preserve">Voor lerarenbeurs: Mira Beukering (2019, Van Steensel, Bel &amp; Bax), Hilde Kooiker-den Boer (2018, Evers-Vermeul), Jimmy van Rijt (2017, Coppen), Oeds van Middelkoop (2019, Van Gemert &amp; Mantingh) en Astrid Wijnands (2018, Coppen). </w:t>
      </w:r>
    </w:p>
    <w:p w14:paraId="12E95A2F" w14:textId="77777777" w:rsidR="008F143A" w:rsidRDefault="008F143A" w:rsidP="008F143A">
      <w:pPr>
        <w:pStyle w:val="Lijstalinea"/>
      </w:pPr>
      <w:r>
        <w:t xml:space="preserve">Voor </w:t>
      </w:r>
      <w:proofErr w:type="spellStart"/>
      <w:r>
        <w:t>Dudoc</w:t>
      </w:r>
      <w:proofErr w:type="spellEnd"/>
      <w:r>
        <w:t>-Alfa: Roy Dielemans, (2017, Coppen</w:t>
      </w:r>
      <w:bookmarkStart w:id="0" w:name="_GoBack"/>
      <w:bookmarkEnd w:id="0"/>
      <w:r>
        <w:t xml:space="preserve">), Renate van Keulen (2018, Bax &amp; Mantingh), Jeroen Steenbakkers (De </w:t>
      </w:r>
      <w:proofErr w:type="spellStart"/>
      <w:r>
        <w:t>Glopper</w:t>
      </w:r>
      <w:proofErr w:type="spellEnd"/>
      <w:r>
        <w:t xml:space="preserve"> &amp; Witte), Moniek Vis (De </w:t>
      </w:r>
      <w:proofErr w:type="spellStart"/>
      <w:r>
        <w:t>Glopper</w:t>
      </w:r>
      <w:proofErr w:type="spellEnd"/>
      <w:r>
        <w:t xml:space="preserve">) en Astrid van Winden (Van Haaften &amp; De </w:t>
      </w:r>
      <w:proofErr w:type="spellStart"/>
      <w:r>
        <w:t>Glopper</w:t>
      </w:r>
      <w:proofErr w:type="spellEnd"/>
      <w:r>
        <w:t xml:space="preserve">). </w:t>
      </w:r>
    </w:p>
    <w:p w14:paraId="1D356636" w14:textId="6B8AE283" w:rsidR="008F143A" w:rsidRDefault="008F143A" w:rsidP="008F143A">
      <w:pPr>
        <w:pStyle w:val="Lijstalinea"/>
        <w:numPr>
          <w:ilvl w:val="0"/>
          <w:numId w:val="18"/>
        </w:numPr>
        <w:spacing w:after="160" w:line="259" w:lineRule="auto"/>
        <w:contextualSpacing/>
      </w:pPr>
      <w:r>
        <w:t>Vooraanvraag Nationale Wetenschapsagenda</w:t>
      </w:r>
      <w:r w:rsidR="009265DA">
        <w:t xml:space="preserve"> </w:t>
      </w:r>
      <w:r w:rsidRPr="000246CE">
        <w:t>‘</w:t>
      </w:r>
      <w:proofErr w:type="spellStart"/>
      <w:r w:rsidRPr="000246CE">
        <w:rPr>
          <w:iCs/>
        </w:rPr>
        <w:t>All</w:t>
      </w:r>
      <w:proofErr w:type="spellEnd"/>
      <w:r w:rsidRPr="000246CE">
        <w:rPr>
          <w:iCs/>
        </w:rPr>
        <w:t xml:space="preserve"> </w:t>
      </w:r>
      <w:proofErr w:type="spellStart"/>
      <w:r w:rsidRPr="000246CE">
        <w:rPr>
          <w:iCs/>
        </w:rPr>
        <w:t>inclusive</w:t>
      </w:r>
      <w:proofErr w:type="spellEnd"/>
      <w:r w:rsidRPr="000246CE">
        <w:rPr>
          <w:iCs/>
        </w:rPr>
        <w:t xml:space="preserve">. </w:t>
      </w:r>
      <w:proofErr w:type="spellStart"/>
      <w:r w:rsidRPr="000246CE">
        <w:rPr>
          <w:iCs/>
        </w:rPr>
        <w:t>Exploring</w:t>
      </w:r>
      <w:proofErr w:type="spellEnd"/>
      <w:r w:rsidRPr="000246CE">
        <w:rPr>
          <w:iCs/>
        </w:rPr>
        <w:t xml:space="preserve"> Dutch </w:t>
      </w:r>
      <w:proofErr w:type="spellStart"/>
      <w:r w:rsidRPr="000246CE">
        <w:rPr>
          <w:iCs/>
        </w:rPr>
        <w:t>Literary</w:t>
      </w:r>
      <w:proofErr w:type="spellEnd"/>
      <w:r w:rsidRPr="000246CE">
        <w:rPr>
          <w:iCs/>
        </w:rPr>
        <w:t xml:space="preserve"> Heritage at School’</w:t>
      </w:r>
      <w:r>
        <w:t xml:space="preserve"> (Bax &amp; Mantingh, samen met een groep neerlandici; aanvraag op naam van </w:t>
      </w:r>
      <w:proofErr w:type="spellStart"/>
      <w:r>
        <w:t>Yra</w:t>
      </w:r>
      <w:proofErr w:type="spellEnd"/>
      <w:r>
        <w:t xml:space="preserve"> van Dijk (UL))</w:t>
      </w:r>
      <w:r w:rsidR="009265DA">
        <w:t xml:space="preserve"> is niet gehonoreerd; er wordt een nieuwe poging gedaan.</w:t>
      </w:r>
    </w:p>
    <w:p w14:paraId="249EF4BE" w14:textId="176E6A44" w:rsidR="008F143A" w:rsidRDefault="008F143A" w:rsidP="008F143A">
      <w:pPr>
        <w:pStyle w:val="Lijstalinea"/>
        <w:numPr>
          <w:ilvl w:val="0"/>
          <w:numId w:val="18"/>
        </w:numPr>
        <w:spacing w:after="160" w:line="259" w:lineRule="auto"/>
        <w:contextualSpacing/>
      </w:pPr>
      <w:r>
        <w:t xml:space="preserve">Verzorgen en coördineren van onderwijsprogramma voor de </w:t>
      </w:r>
      <w:proofErr w:type="spellStart"/>
      <w:r>
        <w:t>Dudoc</w:t>
      </w:r>
      <w:proofErr w:type="spellEnd"/>
      <w:r>
        <w:t>-Alfa</w:t>
      </w:r>
      <w:r w:rsidR="009265DA">
        <w:t>’</w:t>
      </w:r>
      <w:r>
        <w:t xml:space="preserve">s </w:t>
      </w:r>
      <w:r w:rsidR="009265DA">
        <w:t xml:space="preserve">en </w:t>
      </w:r>
      <w:r w:rsidR="00D34F16">
        <w:t>N</w:t>
      </w:r>
      <w:r w:rsidR="009265DA">
        <w:t xml:space="preserve">WO-promovendi </w:t>
      </w:r>
      <w:r>
        <w:t>(Bax</w:t>
      </w:r>
      <w:r w:rsidR="009265DA">
        <w:t xml:space="preserve">, </w:t>
      </w:r>
      <w:r>
        <w:t xml:space="preserve">De </w:t>
      </w:r>
      <w:proofErr w:type="spellStart"/>
      <w:r>
        <w:t>Glopper</w:t>
      </w:r>
      <w:proofErr w:type="spellEnd"/>
      <w:r w:rsidR="009265DA">
        <w:t xml:space="preserve">, </w:t>
      </w:r>
      <w:proofErr w:type="spellStart"/>
      <w:r w:rsidR="009265DA">
        <w:t>Mantingh</w:t>
      </w:r>
      <w:proofErr w:type="spellEnd"/>
      <w:r>
        <w:t>)</w:t>
      </w:r>
    </w:p>
    <w:p w14:paraId="1AA3D3EA" w14:textId="77777777" w:rsidR="009265DA" w:rsidRDefault="008F143A" w:rsidP="008F143A">
      <w:pPr>
        <w:pStyle w:val="Lijstalinea"/>
        <w:numPr>
          <w:ilvl w:val="0"/>
          <w:numId w:val="18"/>
        </w:numPr>
        <w:spacing w:after="160" w:line="259" w:lineRule="auto"/>
        <w:contextualSpacing/>
      </w:pPr>
      <w:r>
        <w:t>Begeleiden van masterscripties op het gebied van bewuste geletterdheid</w:t>
      </w:r>
      <w:r w:rsidR="009265DA">
        <w:t xml:space="preserve"> (Evers-Vermeul, Meijer Drees, Mantingh)</w:t>
      </w:r>
      <w:r>
        <w:t>.</w:t>
      </w:r>
    </w:p>
    <w:p w14:paraId="011FEFAC" w14:textId="4D8892FA" w:rsidR="008F143A" w:rsidRDefault="00230F77" w:rsidP="008F143A">
      <w:pPr>
        <w:pStyle w:val="Lijstalinea"/>
        <w:numPr>
          <w:ilvl w:val="0"/>
          <w:numId w:val="18"/>
        </w:numPr>
        <w:spacing w:after="160" w:line="259" w:lineRule="auto"/>
        <w:contextualSpacing/>
      </w:pPr>
      <w:r>
        <w:t>Opstellen van een vakdidactische NRO-</w:t>
      </w:r>
      <w:proofErr w:type="spellStart"/>
      <w:r>
        <w:t>onderzoeksagenda</w:t>
      </w:r>
      <w:proofErr w:type="spellEnd"/>
      <w:r>
        <w:t xml:space="preserve"> </w:t>
      </w:r>
      <w:r w:rsidR="00D34F16">
        <w:t xml:space="preserve">(o.a. </w:t>
      </w:r>
      <w:r>
        <w:t>Mantingh)</w:t>
      </w:r>
    </w:p>
    <w:p w14:paraId="413A5A5F" w14:textId="77777777" w:rsidR="008F143A" w:rsidRDefault="008F143A" w:rsidP="008F143A">
      <w:pPr>
        <w:pStyle w:val="Lijstalinea"/>
        <w:numPr>
          <w:ilvl w:val="0"/>
          <w:numId w:val="18"/>
        </w:numPr>
        <w:spacing w:after="160" w:line="259" w:lineRule="auto"/>
        <w:contextualSpacing/>
      </w:pPr>
      <w:r>
        <w:t xml:space="preserve">Zie ook publicaties. </w:t>
      </w:r>
    </w:p>
    <w:p w14:paraId="02BC7E1B" w14:textId="77777777" w:rsidR="008F143A" w:rsidRDefault="008F143A" w:rsidP="008A236E">
      <w:pPr>
        <w:rPr>
          <w:rFonts w:cstheme="minorHAnsi"/>
          <w:color w:val="000000"/>
          <w:u w:val="single"/>
          <w:bdr w:val="none" w:sz="0" w:space="0" w:color="auto" w:frame="1"/>
        </w:rPr>
      </w:pPr>
    </w:p>
    <w:p w14:paraId="0754E018" w14:textId="195DC857" w:rsidR="00FA33BB" w:rsidRPr="00ED00B1" w:rsidRDefault="00FA33BB" w:rsidP="008A236E">
      <w:pPr>
        <w:rPr>
          <w:rFonts w:cstheme="minorHAnsi"/>
          <w:b/>
          <w:color w:val="000000"/>
          <w:bdr w:val="none" w:sz="0" w:space="0" w:color="auto" w:frame="1"/>
          <w:lang w:eastAsia="nl-NL"/>
        </w:rPr>
      </w:pPr>
      <w:r w:rsidRPr="00ED00B1">
        <w:rPr>
          <w:rFonts w:cstheme="minorHAnsi"/>
          <w:b/>
          <w:color w:val="000000"/>
          <w:bdr w:val="none" w:sz="0" w:space="0" w:color="auto" w:frame="1"/>
        </w:rPr>
        <w:t>Activiteiten/bijeenkomsten</w:t>
      </w:r>
    </w:p>
    <w:p w14:paraId="12E7BAD6" w14:textId="77777777" w:rsidR="003467FF" w:rsidRPr="00ED00B1" w:rsidRDefault="00233030" w:rsidP="003467FF">
      <w:pPr>
        <w:spacing w:before="100" w:beforeAutospacing="1" w:after="100" w:afterAutospacing="1" w:line="240" w:lineRule="auto"/>
        <w:rPr>
          <w:rFonts w:eastAsia="Times New Roman"/>
          <w:i/>
          <w:shd w:val="clear" w:color="auto" w:fill="FFFFFF"/>
        </w:rPr>
      </w:pPr>
      <w:r w:rsidRPr="00ED00B1">
        <w:rPr>
          <w:rFonts w:eastAsia="Times New Roman"/>
          <w:i/>
          <w:shd w:val="clear" w:color="auto" w:fill="FFFFFF"/>
        </w:rPr>
        <w:lastRenderedPageBreak/>
        <w:t xml:space="preserve">Conferentie </w:t>
      </w:r>
      <w:r w:rsidRPr="00ED00B1">
        <w:rPr>
          <w:rFonts w:eastAsia="Times New Roman"/>
          <w:i/>
          <w:color w:val="000000" w:themeColor="text1"/>
          <w:shd w:val="clear" w:color="auto" w:fill="FFFFFF"/>
        </w:rPr>
        <w:t>‘</w:t>
      </w:r>
      <w:hyperlink r:id="rId12" w:history="1">
        <w:r w:rsidRPr="00ED00B1">
          <w:rPr>
            <w:rStyle w:val="Hyperlink"/>
            <w:rFonts w:eastAsia="Times New Roman"/>
            <w:i/>
            <w:color w:val="000000" w:themeColor="text1"/>
            <w:shd w:val="clear" w:color="auto" w:fill="FFFFFF"/>
          </w:rPr>
          <w:t>Grote inzichten voor het schoolvak Nederlands</w:t>
        </w:r>
      </w:hyperlink>
      <w:r w:rsidRPr="00ED00B1">
        <w:rPr>
          <w:rFonts w:eastAsia="Times New Roman"/>
          <w:i/>
          <w:shd w:val="clear" w:color="auto" w:fill="FFFFFF"/>
        </w:rPr>
        <w:t xml:space="preserve">’, Ravenstein, 9 &amp; 10 januari 2020. </w:t>
      </w:r>
    </w:p>
    <w:p w14:paraId="32D34C6F" w14:textId="0561C5A3" w:rsidR="00E250DD" w:rsidRDefault="00E250DD" w:rsidP="003467FF">
      <w:pPr>
        <w:spacing w:before="100" w:beforeAutospacing="1" w:after="100" w:afterAutospacing="1" w:line="240" w:lineRule="auto"/>
        <w:ind w:left="708"/>
        <w:rPr>
          <w:rFonts w:eastAsia="Times New Roman"/>
          <w:shd w:val="clear" w:color="auto" w:fill="FFFFFF"/>
        </w:rPr>
      </w:pPr>
      <w:r>
        <w:rPr>
          <w:rFonts w:eastAsia="Times New Roman"/>
          <w:shd w:val="clear" w:color="auto" w:fill="FFFFFF"/>
        </w:rPr>
        <w:t xml:space="preserve">De </w:t>
      </w:r>
      <w:r w:rsidR="00B74D70">
        <w:rPr>
          <w:rFonts w:eastAsia="Times New Roman"/>
          <w:shd w:val="clear" w:color="auto" w:fill="FFFFFF"/>
        </w:rPr>
        <w:t xml:space="preserve">conceptversie van </w:t>
      </w:r>
      <w:hyperlink r:id="rId13" w:history="1">
        <w:r w:rsidR="00B74D70" w:rsidRPr="00620A42">
          <w:rPr>
            <w:rStyle w:val="Hyperlink"/>
            <w:color w:val="auto"/>
          </w:rPr>
          <w:t>Perspectieven op taal, taalgebruik en literatuur als basis voor eindtermen</w:t>
        </w:r>
      </w:hyperlink>
      <w:r>
        <w:rPr>
          <w:rFonts w:eastAsia="Times New Roman"/>
          <w:shd w:val="clear" w:color="auto" w:fill="FFFFFF"/>
        </w:rPr>
        <w:t xml:space="preserve"> voorgelegd aan een gezelschap van</w:t>
      </w:r>
      <w:r w:rsidR="00D22914">
        <w:rPr>
          <w:rFonts w:eastAsia="Times New Roman"/>
          <w:shd w:val="clear" w:color="auto" w:fill="FFFFFF"/>
        </w:rPr>
        <w:t xml:space="preserve"> 35</w:t>
      </w:r>
      <w:r>
        <w:rPr>
          <w:rFonts w:eastAsia="Times New Roman"/>
          <w:shd w:val="clear" w:color="auto" w:fill="FFFFFF"/>
        </w:rPr>
        <w:t xml:space="preserve"> </w:t>
      </w:r>
      <w:proofErr w:type="spellStart"/>
      <w:r>
        <w:rPr>
          <w:rFonts w:eastAsia="Times New Roman"/>
          <w:shd w:val="clear" w:color="auto" w:fill="FFFFFF"/>
        </w:rPr>
        <w:t>vakwetenschappers</w:t>
      </w:r>
      <w:proofErr w:type="spellEnd"/>
      <w:r>
        <w:rPr>
          <w:rFonts w:eastAsia="Times New Roman"/>
          <w:shd w:val="clear" w:color="auto" w:fill="FFFFFF"/>
        </w:rPr>
        <w:t>, vakdidactici, docenten</w:t>
      </w:r>
      <w:r w:rsidR="00D22914">
        <w:rPr>
          <w:rFonts w:eastAsia="Times New Roman"/>
          <w:shd w:val="clear" w:color="auto" w:fill="FFFFFF"/>
        </w:rPr>
        <w:t>, beleidsmakers uitgevers</w:t>
      </w:r>
      <w:r>
        <w:rPr>
          <w:rFonts w:eastAsia="Times New Roman"/>
          <w:shd w:val="clear" w:color="auto" w:fill="FFFFFF"/>
        </w:rPr>
        <w:t xml:space="preserve"> en andere betrokkenen bij het schoolvak.</w:t>
      </w:r>
      <w:r w:rsidR="00740B91">
        <w:rPr>
          <w:rFonts w:eastAsia="Times New Roman"/>
          <w:shd w:val="clear" w:color="auto" w:fill="FFFFFF"/>
        </w:rPr>
        <w:t xml:space="preserve"> Programmaleiding in handen van Coppen, De </w:t>
      </w:r>
      <w:proofErr w:type="spellStart"/>
      <w:r w:rsidR="00740B91">
        <w:rPr>
          <w:rFonts w:eastAsia="Times New Roman"/>
          <w:shd w:val="clear" w:color="auto" w:fill="FFFFFF"/>
        </w:rPr>
        <w:t>Glopper</w:t>
      </w:r>
      <w:proofErr w:type="spellEnd"/>
      <w:r w:rsidR="00740B91">
        <w:rPr>
          <w:rFonts w:eastAsia="Times New Roman"/>
          <w:shd w:val="clear" w:color="auto" w:fill="FFFFFF"/>
        </w:rPr>
        <w:t xml:space="preserve"> &amp; </w:t>
      </w:r>
      <w:proofErr w:type="spellStart"/>
      <w:r w:rsidR="00740B91">
        <w:rPr>
          <w:rFonts w:eastAsia="Times New Roman"/>
          <w:shd w:val="clear" w:color="auto" w:fill="FFFFFF"/>
        </w:rPr>
        <w:t>Mantingh</w:t>
      </w:r>
      <w:proofErr w:type="spellEnd"/>
      <w:r w:rsidR="00740B91">
        <w:rPr>
          <w:rFonts w:eastAsia="Times New Roman"/>
          <w:shd w:val="clear" w:color="auto" w:fill="FFFFFF"/>
        </w:rPr>
        <w:t xml:space="preserve">, bijdragen over lopende </w:t>
      </w:r>
      <w:proofErr w:type="spellStart"/>
      <w:r w:rsidR="00740B91">
        <w:rPr>
          <w:rFonts w:eastAsia="Times New Roman"/>
          <w:shd w:val="clear" w:color="auto" w:fill="FFFFFF"/>
        </w:rPr>
        <w:t>DOT’s</w:t>
      </w:r>
      <w:proofErr w:type="spellEnd"/>
      <w:r w:rsidR="00740B91">
        <w:rPr>
          <w:rFonts w:eastAsia="Times New Roman"/>
          <w:shd w:val="clear" w:color="auto" w:fill="FFFFFF"/>
        </w:rPr>
        <w:t xml:space="preserve"> door Meijer Drees en Evers-</w:t>
      </w:r>
      <w:proofErr w:type="spellStart"/>
      <w:r w:rsidR="00740B91">
        <w:rPr>
          <w:rFonts w:eastAsia="Times New Roman"/>
          <w:shd w:val="clear" w:color="auto" w:fill="FFFFFF"/>
        </w:rPr>
        <w:t>Vemeul</w:t>
      </w:r>
      <w:proofErr w:type="spellEnd"/>
      <w:r w:rsidR="00740B91">
        <w:rPr>
          <w:rFonts w:eastAsia="Times New Roman"/>
          <w:shd w:val="clear" w:color="auto" w:fill="FFFFFF"/>
        </w:rPr>
        <w:t xml:space="preserve"> &amp; Van Herten.</w:t>
      </w:r>
    </w:p>
    <w:p w14:paraId="1F7EBCA2" w14:textId="77777777" w:rsidR="003467FF" w:rsidRPr="00ED00B1" w:rsidRDefault="004E099B" w:rsidP="003467FF">
      <w:pPr>
        <w:spacing w:before="100" w:beforeAutospacing="1" w:after="100" w:afterAutospacing="1"/>
        <w:rPr>
          <w:rFonts w:eastAsia="Times New Roman"/>
          <w:i/>
          <w:shd w:val="clear" w:color="auto" w:fill="FFFFFF"/>
        </w:rPr>
      </w:pPr>
      <w:r w:rsidRPr="00ED00B1">
        <w:rPr>
          <w:rFonts w:eastAsia="Times New Roman"/>
          <w:i/>
          <w:shd w:val="clear" w:color="auto" w:fill="FFFFFF"/>
        </w:rPr>
        <w:t>Publieksmiddag “</w:t>
      </w:r>
      <w:hyperlink r:id="rId14" w:history="1">
        <w:r w:rsidRPr="00ED00B1">
          <w:rPr>
            <w:rStyle w:val="Hyperlink"/>
            <w:rFonts w:eastAsia="Times New Roman"/>
            <w:i/>
            <w:color w:val="000000" w:themeColor="text1"/>
            <w:shd w:val="clear" w:color="auto" w:fill="FFFFFF"/>
          </w:rPr>
          <w:t>Onderzoek ontmoet Onderwijs: Talen, cultuur en geschiedenis op school</w:t>
        </w:r>
      </w:hyperlink>
      <w:r w:rsidRPr="00ED00B1">
        <w:rPr>
          <w:rFonts w:eastAsia="Times New Roman"/>
          <w:i/>
          <w:shd w:val="clear" w:color="auto" w:fill="FFFFFF"/>
        </w:rPr>
        <w:t>”</w:t>
      </w:r>
      <w:r w:rsidR="00E250DD" w:rsidRPr="00ED00B1">
        <w:rPr>
          <w:rFonts w:eastAsia="Times New Roman"/>
          <w:i/>
          <w:shd w:val="clear" w:color="auto" w:fill="FFFFFF"/>
        </w:rPr>
        <w:t xml:space="preserve">, Vleuten, 12 december 2019. </w:t>
      </w:r>
    </w:p>
    <w:p w14:paraId="5849AD47" w14:textId="71247A8F" w:rsidR="008A236E" w:rsidRPr="003467FF" w:rsidRDefault="00E250DD" w:rsidP="003467FF">
      <w:pPr>
        <w:spacing w:before="100" w:beforeAutospacing="1" w:after="100" w:afterAutospacing="1"/>
        <w:ind w:left="360"/>
        <w:rPr>
          <w:rFonts w:eastAsia="Times New Roman"/>
          <w:shd w:val="clear" w:color="auto" w:fill="FFFFFF"/>
        </w:rPr>
      </w:pPr>
      <w:r w:rsidRPr="008A236E">
        <w:rPr>
          <w:shd w:val="clear" w:color="auto" w:fill="FFFFFF"/>
        </w:rPr>
        <w:t xml:space="preserve">Presentaties door leden van het </w:t>
      </w:r>
      <w:r w:rsidR="00D07A52">
        <w:rPr>
          <w:shd w:val="clear" w:color="auto" w:fill="FFFFFF"/>
        </w:rPr>
        <w:t>M</w:t>
      </w:r>
      <w:r w:rsidRPr="008A236E">
        <w:rPr>
          <w:shd w:val="clear" w:color="auto" w:fill="FFFFFF"/>
        </w:rPr>
        <w:t>eesterschapsteam</w:t>
      </w:r>
      <w:r w:rsidR="00D07A52">
        <w:rPr>
          <w:shd w:val="clear" w:color="auto" w:fill="FFFFFF"/>
        </w:rPr>
        <w:t xml:space="preserve"> Nederlands</w:t>
      </w:r>
      <w:r w:rsidR="008A236E" w:rsidRPr="008A236E">
        <w:rPr>
          <w:shd w:val="clear" w:color="auto" w:fill="FFFFFF"/>
        </w:rPr>
        <w:t>, samen met leden van andere Meesterschapsteams</w:t>
      </w:r>
      <w:r w:rsidRPr="008A236E">
        <w:rPr>
          <w:shd w:val="clear" w:color="auto" w:fill="FFFFFF"/>
        </w:rPr>
        <w:t>:</w:t>
      </w:r>
    </w:p>
    <w:p w14:paraId="33676AD3" w14:textId="12A30866" w:rsidR="008A236E" w:rsidRDefault="00E250DD" w:rsidP="008A236E">
      <w:pPr>
        <w:pStyle w:val="Lijstalinea"/>
        <w:numPr>
          <w:ilvl w:val="0"/>
          <w:numId w:val="14"/>
        </w:numPr>
        <w:spacing w:before="100" w:beforeAutospacing="1" w:after="100" w:afterAutospacing="1"/>
        <w:rPr>
          <w:rFonts w:eastAsia="Times New Roman"/>
          <w:shd w:val="clear" w:color="auto" w:fill="FFFFFF"/>
        </w:rPr>
      </w:pPr>
      <w:r w:rsidRPr="008A236E">
        <w:rPr>
          <w:rFonts w:eastAsia="Times New Roman"/>
          <w:shd w:val="clear" w:color="auto" w:fill="FFFFFF"/>
        </w:rPr>
        <w:t xml:space="preserve">Burgerschapsvorming (inclusief </w:t>
      </w:r>
      <w:proofErr w:type="spellStart"/>
      <w:r w:rsidRPr="008A236E">
        <w:rPr>
          <w:rFonts w:eastAsia="Times New Roman"/>
          <w:shd w:val="clear" w:color="auto" w:fill="FFFFFF"/>
        </w:rPr>
        <w:t>interculturaliteit</w:t>
      </w:r>
      <w:proofErr w:type="spellEnd"/>
      <w:r w:rsidRPr="008A236E">
        <w:rPr>
          <w:rFonts w:eastAsia="Times New Roman"/>
          <w:shd w:val="clear" w:color="auto" w:fill="FFFFFF"/>
        </w:rPr>
        <w:t xml:space="preserve">) – </w:t>
      </w:r>
      <w:proofErr w:type="spellStart"/>
      <w:r w:rsidRPr="008A236E">
        <w:rPr>
          <w:rFonts w:eastAsia="Times New Roman"/>
          <w:shd w:val="clear" w:color="auto" w:fill="FFFFFF"/>
        </w:rPr>
        <w:t>Mantingh</w:t>
      </w:r>
      <w:proofErr w:type="spellEnd"/>
    </w:p>
    <w:p w14:paraId="18831021" w14:textId="5A881135" w:rsidR="008A236E" w:rsidRDefault="00E250DD" w:rsidP="008A236E">
      <w:pPr>
        <w:pStyle w:val="Lijstalinea"/>
        <w:numPr>
          <w:ilvl w:val="0"/>
          <w:numId w:val="14"/>
        </w:numPr>
        <w:spacing w:before="100" w:beforeAutospacing="1" w:after="100" w:afterAutospacing="1"/>
        <w:rPr>
          <w:rFonts w:eastAsia="Times New Roman"/>
          <w:shd w:val="clear" w:color="auto" w:fill="FFFFFF"/>
        </w:rPr>
      </w:pPr>
      <w:r w:rsidRPr="008A236E">
        <w:rPr>
          <w:rFonts w:eastAsia="Times New Roman"/>
          <w:shd w:val="clear" w:color="auto" w:fill="FFFFFF"/>
        </w:rPr>
        <w:t>Belang van culturele inhoud en erfgoed in het onderwijs – Meijer Drees</w:t>
      </w:r>
    </w:p>
    <w:p w14:paraId="228D26E9" w14:textId="6FEE8B02" w:rsidR="008A236E" w:rsidRDefault="00E250DD" w:rsidP="008A236E">
      <w:pPr>
        <w:pStyle w:val="Lijstalinea"/>
        <w:numPr>
          <w:ilvl w:val="0"/>
          <w:numId w:val="14"/>
        </w:numPr>
        <w:spacing w:before="100" w:beforeAutospacing="1" w:after="100" w:afterAutospacing="1"/>
        <w:rPr>
          <w:rFonts w:eastAsia="Times New Roman"/>
          <w:shd w:val="clear" w:color="auto" w:fill="FFFFFF"/>
        </w:rPr>
      </w:pPr>
      <w:r w:rsidRPr="008A236E">
        <w:rPr>
          <w:rFonts w:eastAsia="Times New Roman"/>
          <w:shd w:val="clear" w:color="auto" w:fill="FFFFFF"/>
        </w:rPr>
        <w:t xml:space="preserve">Redeneren, contextualiseren, </w:t>
      </w:r>
      <w:proofErr w:type="spellStart"/>
      <w:r w:rsidRPr="008A236E">
        <w:rPr>
          <w:rFonts w:eastAsia="Times New Roman"/>
          <w:shd w:val="clear" w:color="auto" w:fill="FFFFFF"/>
        </w:rPr>
        <w:t>multiperspectiviteit</w:t>
      </w:r>
      <w:proofErr w:type="spellEnd"/>
      <w:r w:rsidRPr="008A236E">
        <w:rPr>
          <w:rFonts w:eastAsia="Times New Roman"/>
          <w:shd w:val="clear" w:color="auto" w:fill="FFFFFF"/>
        </w:rPr>
        <w:t xml:space="preserve"> – Bax</w:t>
      </w:r>
    </w:p>
    <w:p w14:paraId="4AD27E73" w14:textId="3C100ECC" w:rsidR="008A236E" w:rsidRDefault="00E250DD" w:rsidP="008A236E">
      <w:pPr>
        <w:pStyle w:val="Lijstalinea"/>
        <w:numPr>
          <w:ilvl w:val="0"/>
          <w:numId w:val="14"/>
        </w:numPr>
        <w:spacing w:before="100" w:beforeAutospacing="1" w:after="100" w:afterAutospacing="1"/>
        <w:rPr>
          <w:rFonts w:eastAsia="Times New Roman"/>
          <w:shd w:val="clear" w:color="auto" w:fill="FFFFFF"/>
        </w:rPr>
      </w:pPr>
      <w:r w:rsidRPr="008A236E">
        <w:rPr>
          <w:rFonts w:eastAsia="Times New Roman"/>
          <w:shd w:val="clear" w:color="auto" w:fill="FFFFFF"/>
        </w:rPr>
        <w:t>Taalbewustzijn – Coppen</w:t>
      </w:r>
    </w:p>
    <w:p w14:paraId="11286B49" w14:textId="006222A3" w:rsidR="008A236E" w:rsidRDefault="00E250DD" w:rsidP="008A236E">
      <w:pPr>
        <w:pStyle w:val="Lijstalinea"/>
        <w:numPr>
          <w:ilvl w:val="0"/>
          <w:numId w:val="14"/>
        </w:numPr>
        <w:spacing w:before="100" w:beforeAutospacing="1" w:after="100" w:afterAutospacing="1"/>
        <w:rPr>
          <w:rFonts w:eastAsia="Times New Roman"/>
          <w:shd w:val="clear" w:color="auto" w:fill="FFFFFF"/>
        </w:rPr>
      </w:pPr>
      <w:r w:rsidRPr="008A236E">
        <w:rPr>
          <w:rFonts w:eastAsia="Times New Roman"/>
          <w:shd w:val="clear" w:color="auto" w:fill="FFFFFF"/>
        </w:rPr>
        <w:t xml:space="preserve">Belang van taalvaardigheid in het onderwijs – </w:t>
      </w:r>
      <w:r w:rsidR="006F1067">
        <w:rPr>
          <w:rFonts w:eastAsia="Times New Roman"/>
          <w:shd w:val="clear" w:color="auto" w:fill="FFFFFF"/>
        </w:rPr>
        <w:t>D</w:t>
      </w:r>
      <w:r w:rsidRPr="008A236E">
        <w:rPr>
          <w:rFonts w:eastAsia="Times New Roman"/>
          <w:shd w:val="clear" w:color="auto" w:fill="FFFFFF"/>
        </w:rPr>
        <w:t xml:space="preserve">e </w:t>
      </w:r>
      <w:proofErr w:type="spellStart"/>
      <w:r w:rsidRPr="008A236E">
        <w:rPr>
          <w:rFonts w:eastAsia="Times New Roman"/>
          <w:shd w:val="clear" w:color="auto" w:fill="FFFFFF"/>
        </w:rPr>
        <w:t>Glopper</w:t>
      </w:r>
      <w:proofErr w:type="spellEnd"/>
    </w:p>
    <w:p w14:paraId="4C67B2BE" w14:textId="7E3290C6" w:rsidR="00620A42" w:rsidRPr="006F1067" w:rsidRDefault="00E250DD" w:rsidP="006F1067">
      <w:pPr>
        <w:pStyle w:val="Lijstalinea"/>
        <w:numPr>
          <w:ilvl w:val="0"/>
          <w:numId w:val="14"/>
        </w:numPr>
        <w:spacing w:before="100" w:beforeAutospacing="1" w:after="100" w:afterAutospacing="1"/>
        <w:rPr>
          <w:rFonts w:eastAsia="Times New Roman"/>
          <w:shd w:val="clear" w:color="auto" w:fill="FFFFFF"/>
        </w:rPr>
      </w:pPr>
      <w:r w:rsidRPr="008A236E">
        <w:rPr>
          <w:rFonts w:eastAsia="Times New Roman"/>
          <w:shd w:val="clear" w:color="auto" w:fill="FFFFFF"/>
        </w:rPr>
        <w:t>Oordeelsvorming – Evers-Vermeu</w:t>
      </w:r>
      <w:r w:rsidR="006F1067">
        <w:rPr>
          <w:rFonts w:eastAsia="Times New Roman"/>
          <w:shd w:val="clear" w:color="auto" w:fill="FFFFFF"/>
        </w:rPr>
        <w:t>l</w:t>
      </w:r>
    </w:p>
    <w:p w14:paraId="6602D4CA" w14:textId="77777777" w:rsidR="00CD5A4E" w:rsidRDefault="00CD5A4E" w:rsidP="00D07A52">
      <w:pPr>
        <w:pStyle w:val="gmail-msolistparagraph"/>
        <w:spacing w:before="0" w:beforeAutospacing="0" w:after="0" w:afterAutospacing="0" w:line="254" w:lineRule="auto"/>
        <w:rPr>
          <w:b/>
        </w:rPr>
      </w:pPr>
    </w:p>
    <w:p w14:paraId="7997CE23" w14:textId="47D8DF7F" w:rsidR="00CD5A4E" w:rsidRPr="00CD5A4E" w:rsidRDefault="00CD5A4E" w:rsidP="00D07A52">
      <w:pPr>
        <w:pStyle w:val="gmail-msolistparagraph"/>
        <w:spacing w:before="0" w:beforeAutospacing="0" w:after="0" w:afterAutospacing="0" w:line="254" w:lineRule="auto"/>
        <w:rPr>
          <w:b/>
        </w:rPr>
      </w:pPr>
      <w:r w:rsidRPr="00CD5A4E">
        <w:rPr>
          <w:b/>
        </w:rPr>
        <w:t>Publicaties</w:t>
      </w:r>
    </w:p>
    <w:p w14:paraId="01CA05B1" w14:textId="77777777" w:rsidR="00D07A52" w:rsidRPr="008A236E" w:rsidRDefault="00D07A52" w:rsidP="00CD5A4E">
      <w:pPr>
        <w:ind w:firstLine="620"/>
        <w:rPr>
          <w:i/>
        </w:rPr>
      </w:pPr>
      <w:r w:rsidRPr="008A236E">
        <w:rPr>
          <w:i/>
        </w:rPr>
        <w:t>Publicaties Meesterschapsteam</w:t>
      </w:r>
    </w:p>
    <w:p w14:paraId="3E48F6FF" w14:textId="77777777" w:rsidR="00D07A52" w:rsidRDefault="00D07A52" w:rsidP="00D07A52">
      <w:r>
        <w:t xml:space="preserve">Meesterschapsteam Nederlands (2019), </w:t>
      </w:r>
      <w:bookmarkStart w:id="1" w:name="_Hlk50736885"/>
      <w:r w:rsidR="006F1067">
        <w:fldChar w:fldCharType="begin"/>
      </w:r>
      <w:r w:rsidR="006F1067">
        <w:instrText xml:space="preserve"> HYPERLINK "https://nederlands.vakdidactiekgw.nl/wp-content/uploads/sites/4/2019/11/Perspectieven_als_basis_voor_eindtermen_NL_LINEAIReindversie181219.pdf" </w:instrText>
      </w:r>
      <w:r w:rsidR="006F1067">
        <w:fldChar w:fldCharType="separate"/>
      </w:r>
      <w:r w:rsidRPr="00620A42">
        <w:rPr>
          <w:rStyle w:val="Hyperlink"/>
          <w:color w:val="auto"/>
        </w:rPr>
        <w:t>Perspectieven op taal, taalgebruik en literatuur als basis voor eindtermen</w:t>
      </w:r>
      <w:r w:rsidR="006F1067">
        <w:rPr>
          <w:rStyle w:val="Hyperlink"/>
          <w:color w:val="auto"/>
        </w:rPr>
        <w:fldChar w:fldCharType="end"/>
      </w:r>
      <w:r w:rsidRPr="00620A42">
        <w:t xml:space="preserve"> </w:t>
      </w:r>
      <w:r>
        <w:t>(conceptversie, december 2019)</w:t>
      </w:r>
      <w:bookmarkEnd w:id="1"/>
      <w:r>
        <w:t xml:space="preserve">. </w:t>
      </w:r>
    </w:p>
    <w:p w14:paraId="20F63C0E" w14:textId="60E73440" w:rsidR="0079734D" w:rsidRPr="0079734D" w:rsidRDefault="00074F43" w:rsidP="00D07A52">
      <w:hyperlink r:id="rId15" w:history="1">
        <w:r w:rsidR="00D07A52" w:rsidRPr="00620A42">
          <w:rPr>
            <w:rStyle w:val="Hyperlink"/>
            <w:color w:val="auto"/>
          </w:rPr>
          <w:t>Bewust geletterd online</w:t>
        </w:r>
      </w:hyperlink>
      <w:r w:rsidR="00D07A52">
        <w:t xml:space="preserve"> (27 maart 2020, met latere aanvullingen) </w:t>
      </w:r>
    </w:p>
    <w:p w14:paraId="66A01AC5" w14:textId="77777777" w:rsidR="00ED00B1" w:rsidRDefault="00ED00B1" w:rsidP="00CD5A4E">
      <w:pPr>
        <w:ind w:firstLine="708"/>
        <w:rPr>
          <w:i/>
        </w:rPr>
      </w:pPr>
    </w:p>
    <w:p w14:paraId="5EFED1FC" w14:textId="7F6BD38F" w:rsidR="00D07A52" w:rsidRPr="00402045" w:rsidRDefault="00402045" w:rsidP="00CD5A4E">
      <w:pPr>
        <w:ind w:firstLine="708"/>
        <w:rPr>
          <w:i/>
        </w:rPr>
      </w:pPr>
      <w:r w:rsidRPr="00402045">
        <w:rPr>
          <w:i/>
        </w:rPr>
        <w:t>Publicaties over bewust</w:t>
      </w:r>
      <w:r>
        <w:rPr>
          <w:i/>
        </w:rPr>
        <w:t>e</w:t>
      </w:r>
      <w:r w:rsidRPr="00402045">
        <w:rPr>
          <w:i/>
        </w:rPr>
        <w:t xml:space="preserve"> geletterdheid</w:t>
      </w:r>
    </w:p>
    <w:p w14:paraId="0E5C3654" w14:textId="7EC92EC9" w:rsidR="00402045" w:rsidRDefault="00402045" w:rsidP="00402045">
      <w:pPr>
        <w:widowControl w:val="0"/>
        <w:spacing w:after="0" w:line="240" w:lineRule="auto"/>
        <w:rPr>
          <w:rFonts w:eastAsia="Times New Roman" w:cstheme="minorHAnsi"/>
          <w:i/>
        </w:rPr>
      </w:pPr>
      <w:r w:rsidRPr="006A620D">
        <w:rPr>
          <w:rFonts w:eastAsia="Times New Roman" w:cstheme="minorHAnsi"/>
        </w:rPr>
        <w:t xml:space="preserve">Bruyn, B. </w:t>
      </w:r>
      <w:proofErr w:type="spellStart"/>
      <w:r w:rsidRPr="004C4C80">
        <w:rPr>
          <w:rFonts w:eastAsia="Times New Roman" w:cstheme="minorHAnsi"/>
        </w:rPr>
        <w:t>le</w:t>
      </w:r>
      <w:proofErr w:type="spellEnd"/>
      <w:r w:rsidRPr="004C4C80">
        <w:rPr>
          <w:rFonts w:eastAsia="Times New Roman" w:cstheme="minorHAnsi"/>
        </w:rPr>
        <w:t xml:space="preserve"> (2019), m.m.v. W. Lowie en E. Mantingh. </w:t>
      </w:r>
      <w:r w:rsidRPr="006A620D">
        <w:rPr>
          <w:rFonts w:eastAsia="Times New Roman" w:cstheme="minorHAnsi"/>
        </w:rPr>
        <w:t>Meertaligheid doorheen het curriculum. Een eerste analyse van Curriculum.nu met een focus op meertaligheid.</w:t>
      </w:r>
      <w:r>
        <w:rPr>
          <w:rFonts w:eastAsia="Times New Roman" w:cstheme="minorHAnsi"/>
          <w:i/>
        </w:rPr>
        <w:t xml:space="preserve"> </w:t>
      </w:r>
      <w:r w:rsidRPr="006A620D">
        <w:rPr>
          <w:rFonts w:eastAsia="Times New Roman" w:cstheme="minorHAnsi"/>
          <w:i/>
        </w:rPr>
        <w:t>Neerlandistiek voor de klas</w:t>
      </w:r>
      <w:r>
        <w:rPr>
          <w:rFonts w:eastAsia="Times New Roman" w:cstheme="minorHAnsi"/>
          <w:i/>
        </w:rPr>
        <w:t xml:space="preserve">, </w:t>
      </w:r>
      <w:r w:rsidRPr="006A620D">
        <w:rPr>
          <w:rFonts w:eastAsia="Times New Roman" w:cstheme="minorHAnsi"/>
        </w:rPr>
        <w:t>19 november 2019.</w:t>
      </w:r>
      <w:r>
        <w:rPr>
          <w:rFonts w:eastAsia="Times New Roman" w:cstheme="minorHAnsi"/>
        </w:rPr>
        <w:t xml:space="preserve"> </w:t>
      </w:r>
      <w:hyperlink r:id="rId16" w:history="1">
        <w:r w:rsidRPr="008A236E">
          <w:rPr>
            <w:rStyle w:val="Hyperlink"/>
            <w:rFonts w:eastAsia="Times New Roman" w:cstheme="minorHAnsi"/>
            <w:color w:val="000000" w:themeColor="text1"/>
          </w:rPr>
          <w:t>https://www.neerlandistiek.nl/2019/11/meertaligheid-doorheen-het-curriculum/</w:t>
        </w:r>
      </w:hyperlink>
      <w:r w:rsidRPr="008A236E">
        <w:rPr>
          <w:rFonts w:eastAsia="Times New Roman" w:cstheme="minorHAnsi"/>
          <w:color w:val="000000" w:themeColor="text1"/>
        </w:rPr>
        <w:t xml:space="preserve"> </w:t>
      </w:r>
    </w:p>
    <w:p w14:paraId="0714C424" w14:textId="77777777" w:rsidR="00402045" w:rsidRPr="00402045" w:rsidRDefault="00402045" w:rsidP="00402045">
      <w:pPr>
        <w:widowControl w:val="0"/>
        <w:spacing w:after="0" w:line="240" w:lineRule="auto"/>
        <w:rPr>
          <w:rFonts w:eastAsia="Times New Roman" w:cstheme="minorHAnsi"/>
          <w:i/>
        </w:rPr>
      </w:pPr>
    </w:p>
    <w:p w14:paraId="2BE15B6D" w14:textId="0624E575" w:rsidR="00402045" w:rsidRPr="003469BB" w:rsidRDefault="00402045" w:rsidP="00402045">
      <w:pPr>
        <w:spacing w:line="254" w:lineRule="auto"/>
        <w:rPr>
          <w:rFonts w:eastAsia="Times New Roman" w:cstheme="minorHAnsi"/>
        </w:rPr>
      </w:pPr>
      <w:r w:rsidRPr="003469BB">
        <w:rPr>
          <w:rFonts w:eastAsia="Times New Roman" w:cstheme="minorHAnsi"/>
        </w:rPr>
        <w:t>KNAW (2019). </w:t>
      </w:r>
      <w:hyperlink r:id="rId17" w:history="1">
        <w:r w:rsidRPr="008A236E">
          <w:rPr>
            <w:rStyle w:val="Hyperlink"/>
            <w:rFonts w:eastAsia="Times New Roman" w:cstheme="minorHAnsi"/>
            <w:i/>
            <w:iCs/>
            <w:color w:val="000000" w:themeColor="text1"/>
          </w:rPr>
          <w:t>Nederlands verdient meer: Hoe de aantrekkelijkheid van de studie te vergroten</w:t>
        </w:r>
      </w:hyperlink>
      <w:r w:rsidRPr="008A236E">
        <w:rPr>
          <w:rFonts w:eastAsia="Times New Roman" w:cstheme="minorHAnsi"/>
          <w:color w:val="000000" w:themeColor="text1"/>
        </w:rPr>
        <w:t xml:space="preserve">. </w:t>
      </w:r>
      <w:r w:rsidRPr="003469BB">
        <w:rPr>
          <w:rFonts w:eastAsia="Times New Roman" w:cstheme="minorHAnsi"/>
        </w:rPr>
        <w:t>KNAW.</w:t>
      </w:r>
      <w:r w:rsidR="000D3728">
        <w:rPr>
          <w:rFonts w:eastAsia="Times New Roman" w:cstheme="minorHAnsi"/>
        </w:rPr>
        <w:t xml:space="preserve"> (</w:t>
      </w:r>
      <w:proofErr w:type="spellStart"/>
      <w:r w:rsidR="000D3728">
        <w:rPr>
          <w:rFonts w:eastAsia="Times New Roman" w:cstheme="minorHAnsi"/>
        </w:rPr>
        <w:t>m.m.v</w:t>
      </w:r>
      <w:proofErr w:type="spellEnd"/>
      <w:r w:rsidR="000D3728">
        <w:rPr>
          <w:rFonts w:eastAsia="Times New Roman" w:cstheme="minorHAnsi"/>
        </w:rPr>
        <w:t xml:space="preserve"> Bax)</w:t>
      </w:r>
    </w:p>
    <w:p w14:paraId="5D24B655" w14:textId="5AE619A5" w:rsidR="00402045" w:rsidRDefault="00402045" w:rsidP="00402045">
      <w:r>
        <w:rPr>
          <w:rFonts w:cstheme="minorHAnsi"/>
        </w:rPr>
        <w:t xml:space="preserve">Nationaal Platform van de Talen (2019), </w:t>
      </w:r>
      <w:hyperlink r:id="rId18" w:history="1">
        <w:r w:rsidR="00CD5A4E" w:rsidRPr="00CD5A4E">
          <w:rPr>
            <w:rStyle w:val="Hyperlink"/>
            <w:i/>
            <w:iCs/>
            <w:color w:val="auto"/>
          </w:rPr>
          <w:t>Talen centraal: naar een deltaplan voor de universitaire talenstudies</w:t>
        </w:r>
      </w:hyperlink>
      <w:r w:rsidR="00CD5A4E">
        <w:t>.</w:t>
      </w:r>
    </w:p>
    <w:p w14:paraId="4872BD50" w14:textId="72B92078" w:rsidR="00CD5A4E" w:rsidRDefault="00CD5A4E" w:rsidP="00402045">
      <w:pPr>
        <w:rPr>
          <w:rFonts w:cstheme="minorHAnsi"/>
        </w:rPr>
      </w:pPr>
      <w:r>
        <w:t xml:space="preserve">Ros, B. (2020a) </w:t>
      </w:r>
      <w:hyperlink r:id="rId19" w:history="1">
        <w:r w:rsidRPr="00CD5A4E">
          <w:rPr>
            <w:rStyle w:val="Hyperlink"/>
            <w:color w:val="auto"/>
          </w:rPr>
          <w:t>Hoe maak je Nederlands leuker?</w:t>
        </w:r>
      </w:hyperlink>
      <w:r>
        <w:t xml:space="preserve"> </w:t>
      </w:r>
      <w:proofErr w:type="spellStart"/>
      <w:r w:rsidRPr="00CD5A4E">
        <w:rPr>
          <w:i/>
        </w:rPr>
        <w:t>Didactief</w:t>
      </w:r>
      <w:proofErr w:type="spellEnd"/>
      <w:r w:rsidRPr="00CD5A4E">
        <w:rPr>
          <w:i/>
        </w:rPr>
        <w:t xml:space="preserve"> online</w:t>
      </w:r>
      <w:r>
        <w:t>, 1</w:t>
      </w:r>
      <w:r w:rsidR="00F326A5">
        <w:t>3</w:t>
      </w:r>
      <w:r>
        <w:t xml:space="preserve"> mei 2020.</w:t>
      </w:r>
    </w:p>
    <w:p w14:paraId="2E230F59" w14:textId="75E630E2" w:rsidR="00402045" w:rsidRPr="00CD5A4E" w:rsidRDefault="00402045" w:rsidP="00D07A52">
      <w:pPr>
        <w:rPr>
          <w:rFonts w:cstheme="minorHAnsi"/>
          <w:lang w:eastAsia="nl-NL"/>
        </w:rPr>
      </w:pPr>
      <w:r w:rsidRPr="00402045">
        <w:rPr>
          <w:rFonts w:cstheme="minorHAnsi"/>
        </w:rPr>
        <w:t>Ros, B. (2020</w:t>
      </w:r>
      <w:r w:rsidR="00CD5A4E">
        <w:rPr>
          <w:rFonts w:cstheme="minorHAnsi"/>
        </w:rPr>
        <w:t>b</w:t>
      </w:r>
      <w:r w:rsidRPr="00402045">
        <w:rPr>
          <w:rFonts w:cstheme="minorHAnsi"/>
        </w:rPr>
        <w:t xml:space="preserve">), Meer </w:t>
      </w:r>
      <w:proofErr w:type="spellStart"/>
      <w:r w:rsidRPr="00402045">
        <w:rPr>
          <w:rFonts w:cstheme="minorHAnsi"/>
        </w:rPr>
        <w:t>vakinhoud</w:t>
      </w:r>
      <w:proofErr w:type="spellEnd"/>
      <w:r w:rsidRPr="00402045">
        <w:rPr>
          <w:rFonts w:cstheme="minorHAnsi"/>
        </w:rPr>
        <w:t xml:space="preserve"> graag</w:t>
      </w:r>
      <w:r>
        <w:rPr>
          <w:rFonts w:cstheme="minorHAnsi"/>
        </w:rPr>
        <w:t xml:space="preserve">! Samenleving vraagt om meer dan taalvaardigheid alleen. </w:t>
      </w:r>
      <w:r w:rsidRPr="00402045">
        <w:rPr>
          <w:rFonts w:cstheme="minorHAnsi"/>
          <w:i/>
        </w:rPr>
        <w:t>Levende Talen Magazine</w:t>
      </w:r>
      <w:r>
        <w:rPr>
          <w:rFonts w:cstheme="minorHAnsi"/>
        </w:rPr>
        <w:t xml:space="preserve"> 107(6), 4-8.</w:t>
      </w:r>
      <w:r w:rsidRPr="00402045">
        <w:rPr>
          <w:rFonts w:cstheme="minorHAnsi"/>
        </w:rPr>
        <w:t xml:space="preserve"> </w:t>
      </w:r>
    </w:p>
    <w:p w14:paraId="72E2B909" w14:textId="77777777" w:rsidR="00ED00B1" w:rsidRDefault="00ED00B1" w:rsidP="00CD5A4E">
      <w:pPr>
        <w:ind w:firstLine="708"/>
        <w:rPr>
          <w:i/>
        </w:rPr>
      </w:pPr>
    </w:p>
    <w:p w14:paraId="70CAAC40" w14:textId="272FE14B" w:rsidR="00D07A52" w:rsidRPr="008A236E" w:rsidRDefault="00D07A52" w:rsidP="00CD5A4E">
      <w:pPr>
        <w:ind w:firstLine="708"/>
        <w:rPr>
          <w:i/>
        </w:rPr>
      </w:pPr>
      <w:r w:rsidRPr="008A236E">
        <w:rPr>
          <w:i/>
        </w:rPr>
        <w:t>Publicaties leden Meesterschapsteam</w:t>
      </w:r>
      <w:r w:rsidR="0079734D">
        <w:rPr>
          <w:i/>
        </w:rPr>
        <w:t xml:space="preserve"> m.b.t. bewuste geletterdheid</w:t>
      </w:r>
    </w:p>
    <w:p w14:paraId="2A3F0F2F" w14:textId="77777777" w:rsidR="00D07A52" w:rsidRPr="009E332F" w:rsidRDefault="00D07A52" w:rsidP="00D07A52">
      <w:pPr>
        <w:pStyle w:val="Normaalweb"/>
        <w:rPr>
          <w:rFonts w:asciiTheme="minorHAnsi" w:hAnsiTheme="minorHAnsi" w:cstheme="minorHAnsi"/>
          <w:shd w:val="clear" w:color="auto" w:fill="FFFFFF"/>
        </w:rPr>
      </w:pPr>
      <w:r w:rsidRPr="009E332F">
        <w:rPr>
          <w:rFonts w:asciiTheme="minorHAnsi" w:hAnsiTheme="minorHAnsi" w:cstheme="minorHAnsi"/>
          <w:shd w:val="clear" w:color="auto" w:fill="FFFFFF"/>
        </w:rPr>
        <w:lastRenderedPageBreak/>
        <w:t xml:space="preserve">Asseldonk, A. van &amp; Coppen, P.A. (2019). Het schoolvak Nederlands: écht zo saai? In: </w:t>
      </w:r>
      <w:r w:rsidRPr="009E332F">
        <w:rPr>
          <w:rFonts w:asciiTheme="minorHAnsi" w:hAnsiTheme="minorHAnsi" w:cstheme="minorHAnsi"/>
          <w:i/>
          <w:shd w:val="clear" w:color="auto" w:fill="FFFFFF"/>
        </w:rPr>
        <w:t>Onze Taal</w:t>
      </w:r>
      <w:r>
        <w:rPr>
          <w:rFonts w:asciiTheme="minorHAnsi" w:hAnsiTheme="minorHAnsi" w:cstheme="minorHAnsi"/>
          <w:shd w:val="clear" w:color="auto" w:fill="FFFFFF"/>
        </w:rPr>
        <w:t>, 2019-11, 4-7.</w:t>
      </w:r>
    </w:p>
    <w:p w14:paraId="50364255" w14:textId="77777777" w:rsidR="00D07A52" w:rsidRDefault="00D07A52" w:rsidP="00D07A52">
      <w:pPr>
        <w:pStyle w:val="Normaalweb"/>
        <w:rPr>
          <w:rFonts w:asciiTheme="minorHAnsi" w:hAnsiTheme="minorHAnsi" w:cstheme="minorHAnsi"/>
          <w:shd w:val="clear" w:color="auto" w:fill="FFFFFF"/>
        </w:rPr>
      </w:pPr>
    </w:p>
    <w:p w14:paraId="4C9BA2ED" w14:textId="77777777" w:rsidR="00D07A52" w:rsidRPr="003469BB" w:rsidRDefault="00D07A52" w:rsidP="00D07A52">
      <w:pPr>
        <w:pStyle w:val="Normaalweb"/>
        <w:rPr>
          <w:rFonts w:asciiTheme="minorHAnsi" w:hAnsiTheme="minorHAnsi" w:cstheme="minorHAnsi"/>
          <w:bdr w:val="none" w:sz="0" w:space="0" w:color="auto" w:frame="1"/>
        </w:rPr>
      </w:pPr>
      <w:r w:rsidRPr="003469BB">
        <w:rPr>
          <w:rFonts w:asciiTheme="minorHAnsi" w:hAnsiTheme="minorHAnsi" w:cstheme="minorHAnsi"/>
          <w:shd w:val="clear" w:color="auto" w:fill="FFFFFF"/>
        </w:rPr>
        <w:t xml:space="preserve">Bax, S., &amp; Mantingh, E. (2019). 'Een web van twintigste-eeuwse literatuur': Leren </w:t>
      </w:r>
      <w:proofErr w:type="spellStart"/>
      <w:r w:rsidRPr="003469BB">
        <w:rPr>
          <w:rFonts w:asciiTheme="minorHAnsi" w:hAnsiTheme="minorHAnsi" w:cstheme="minorHAnsi"/>
          <w:shd w:val="clear" w:color="auto" w:fill="FFFFFF"/>
        </w:rPr>
        <w:t>literatuurhistorisch</w:t>
      </w:r>
      <w:proofErr w:type="spellEnd"/>
      <w:r w:rsidRPr="003469BB">
        <w:rPr>
          <w:rFonts w:asciiTheme="minorHAnsi" w:hAnsiTheme="minorHAnsi" w:cstheme="minorHAnsi"/>
          <w:shd w:val="clear" w:color="auto" w:fill="FFFFFF"/>
        </w:rPr>
        <w:t xml:space="preserve"> te redeneren. In </w:t>
      </w:r>
      <w:r w:rsidRPr="003469BB">
        <w:rPr>
          <w:rStyle w:val="Nadruk"/>
          <w:rFonts w:asciiTheme="minorHAnsi" w:hAnsiTheme="minorHAnsi" w:cstheme="minorHAnsi"/>
          <w:shd w:val="clear" w:color="auto" w:fill="FFFFFF"/>
        </w:rPr>
        <w:t>33ste HSN Conferentie Onderwijs Nederlands: 22-23 nov 2019 Hogeschool Windesheim Zwolle </w:t>
      </w:r>
      <w:r w:rsidRPr="003469BB">
        <w:rPr>
          <w:rFonts w:asciiTheme="minorHAnsi" w:hAnsiTheme="minorHAnsi" w:cstheme="minorHAnsi"/>
          <w:shd w:val="clear" w:color="auto" w:fill="FFFFFF"/>
        </w:rPr>
        <w:t xml:space="preserve">(Vol. 33, pp. 173-177). </w:t>
      </w:r>
      <w:proofErr w:type="spellStart"/>
      <w:r w:rsidRPr="003469BB">
        <w:rPr>
          <w:rFonts w:asciiTheme="minorHAnsi" w:hAnsiTheme="minorHAnsi" w:cstheme="minorHAnsi"/>
          <w:shd w:val="clear" w:color="auto" w:fill="FFFFFF"/>
        </w:rPr>
        <w:t>Skibris</w:t>
      </w:r>
      <w:proofErr w:type="spellEnd"/>
      <w:r w:rsidRPr="003469BB">
        <w:rPr>
          <w:rFonts w:asciiTheme="minorHAnsi" w:hAnsiTheme="minorHAnsi" w:cstheme="minorHAnsi"/>
          <w:shd w:val="clear" w:color="auto" w:fill="FFFFFF"/>
        </w:rPr>
        <w:t>.</w:t>
      </w:r>
    </w:p>
    <w:p w14:paraId="09C63518" w14:textId="77777777" w:rsidR="00D07A52" w:rsidRPr="003469BB" w:rsidRDefault="00D07A52" w:rsidP="00D07A52">
      <w:pPr>
        <w:pStyle w:val="Normaalweb"/>
        <w:rPr>
          <w:rFonts w:asciiTheme="minorHAnsi" w:hAnsiTheme="minorHAnsi" w:cstheme="minorHAnsi"/>
          <w:color w:val="000000"/>
          <w:bdr w:val="none" w:sz="0" w:space="0" w:color="auto" w:frame="1"/>
        </w:rPr>
      </w:pPr>
    </w:p>
    <w:p w14:paraId="13EF88C7" w14:textId="77777777" w:rsidR="00D07A52" w:rsidRPr="003469BB" w:rsidRDefault="00D07A52" w:rsidP="00D07A52">
      <w:pPr>
        <w:pStyle w:val="Normaalweb"/>
        <w:rPr>
          <w:rFonts w:asciiTheme="minorHAnsi" w:hAnsiTheme="minorHAnsi" w:cstheme="minorHAnsi"/>
          <w:color w:val="000000"/>
          <w:bdr w:val="none" w:sz="0" w:space="0" w:color="auto" w:frame="1"/>
        </w:rPr>
      </w:pPr>
      <w:proofErr w:type="spellStart"/>
      <w:r w:rsidRPr="003469BB">
        <w:rPr>
          <w:rFonts w:asciiTheme="minorHAnsi" w:hAnsiTheme="minorHAnsi" w:cstheme="minorHAnsi"/>
          <w:color w:val="000000"/>
          <w:bdr w:val="none" w:sz="0" w:space="0" w:color="auto" w:frame="1"/>
        </w:rPr>
        <w:t>Bogaerds</w:t>
      </w:r>
      <w:proofErr w:type="spellEnd"/>
      <w:r w:rsidRPr="003469BB">
        <w:rPr>
          <w:rFonts w:asciiTheme="minorHAnsi" w:hAnsiTheme="minorHAnsi" w:cstheme="minorHAnsi"/>
          <w:color w:val="000000"/>
          <w:bdr w:val="none" w:sz="0" w:space="0" w:color="auto" w:frame="1"/>
        </w:rPr>
        <w:t xml:space="preserve">-Hazenberg, S., Evers-Vermeul, J., &amp; van den Bergh, H. (2019). </w:t>
      </w:r>
      <w:r w:rsidRPr="00D15636">
        <w:rPr>
          <w:rFonts w:asciiTheme="minorHAnsi" w:hAnsiTheme="minorHAnsi" w:cstheme="minorHAnsi"/>
          <w:color w:val="000000"/>
          <w:bdr w:val="none" w:sz="0" w:space="0" w:color="auto" w:frame="1"/>
          <w:lang w:val="en-US"/>
        </w:rPr>
        <w:t xml:space="preserve">Teachers and researchers as co-designers? A design-based research on reading comprehension instruction in primary education. </w:t>
      </w:r>
      <w:proofErr w:type="spellStart"/>
      <w:r w:rsidRPr="003469BB">
        <w:rPr>
          <w:rFonts w:asciiTheme="minorHAnsi" w:hAnsiTheme="minorHAnsi" w:cstheme="minorHAnsi"/>
          <w:i/>
          <w:iCs/>
          <w:color w:val="000000"/>
          <w:bdr w:val="none" w:sz="0" w:space="0" w:color="auto" w:frame="1"/>
        </w:rPr>
        <w:t>EDeR</w:t>
      </w:r>
      <w:proofErr w:type="spellEnd"/>
      <w:r w:rsidRPr="003469BB">
        <w:rPr>
          <w:rFonts w:asciiTheme="minorHAnsi" w:hAnsiTheme="minorHAnsi" w:cstheme="minorHAnsi"/>
          <w:i/>
          <w:iCs/>
          <w:color w:val="000000"/>
          <w:bdr w:val="none" w:sz="0" w:space="0" w:color="auto" w:frame="1"/>
        </w:rPr>
        <w:t xml:space="preserve"> – </w:t>
      </w:r>
      <w:proofErr w:type="spellStart"/>
      <w:r w:rsidRPr="003469BB">
        <w:rPr>
          <w:rFonts w:asciiTheme="minorHAnsi" w:hAnsiTheme="minorHAnsi" w:cstheme="minorHAnsi"/>
          <w:i/>
          <w:iCs/>
          <w:color w:val="000000"/>
          <w:bdr w:val="none" w:sz="0" w:space="0" w:color="auto" w:frame="1"/>
        </w:rPr>
        <w:t>Educational</w:t>
      </w:r>
      <w:proofErr w:type="spellEnd"/>
      <w:r w:rsidRPr="003469BB">
        <w:rPr>
          <w:rFonts w:asciiTheme="minorHAnsi" w:hAnsiTheme="minorHAnsi" w:cstheme="minorHAnsi"/>
          <w:i/>
          <w:iCs/>
          <w:color w:val="000000"/>
          <w:bdr w:val="none" w:sz="0" w:space="0" w:color="auto" w:frame="1"/>
        </w:rPr>
        <w:t xml:space="preserve"> Design Research</w:t>
      </w:r>
      <w:r w:rsidRPr="003469BB">
        <w:rPr>
          <w:rFonts w:asciiTheme="minorHAnsi" w:hAnsiTheme="minorHAnsi" w:cstheme="minorHAnsi"/>
          <w:color w:val="000000"/>
          <w:bdr w:val="none" w:sz="0" w:space="0" w:color="auto" w:frame="1"/>
        </w:rPr>
        <w:t xml:space="preserve">, </w:t>
      </w:r>
      <w:r w:rsidRPr="003469BB">
        <w:rPr>
          <w:rFonts w:asciiTheme="minorHAnsi" w:hAnsiTheme="minorHAnsi" w:cstheme="minorHAnsi"/>
          <w:i/>
          <w:iCs/>
          <w:color w:val="000000"/>
          <w:bdr w:val="none" w:sz="0" w:space="0" w:color="auto" w:frame="1"/>
        </w:rPr>
        <w:t>3</w:t>
      </w:r>
      <w:r w:rsidRPr="003469BB">
        <w:rPr>
          <w:rFonts w:asciiTheme="minorHAnsi" w:hAnsiTheme="minorHAnsi" w:cstheme="minorHAnsi"/>
          <w:color w:val="000000"/>
          <w:bdr w:val="none" w:sz="0" w:space="0" w:color="auto" w:frame="1"/>
        </w:rPr>
        <w:t>(1), 1-23.</w:t>
      </w:r>
    </w:p>
    <w:p w14:paraId="675EF077" w14:textId="77777777" w:rsidR="00D07A52" w:rsidRPr="003469BB" w:rsidRDefault="00D07A52" w:rsidP="00D07A52">
      <w:pPr>
        <w:pStyle w:val="Normaalweb"/>
        <w:rPr>
          <w:rFonts w:asciiTheme="minorHAnsi" w:hAnsiTheme="minorHAnsi" w:cstheme="minorHAnsi"/>
          <w:color w:val="000000"/>
          <w:bdr w:val="none" w:sz="0" w:space="0" w:color="auto" w:frame="1"/>
        </w:rPr>
      </w:pPr>
    </w:p>
    <w:p w14:paraId="403BEB95" w14:textId="77777777" w:rsidR="00D07A52" w:rsidRDefault="00D07A52" w:rsidP="00D07A52">
      <w:pPr>
        <w:widowControl w:val="0"/>
        <w:spacing w:after="0" w:line="240" w:lineRule="auto"/>
      </w:pPr>
      <w:bookmarkStart w:id="2" w:name="_dwnewu5u2nbw" w:colFirst="0" w:colLast="0"/>
      <w:bookmarkEnd w:id="2"/>
      <w:r w:rsidRPr="003469BB">
        <w:rPr>
          <w:rFonts w:eastAsia="Times New Roman" w:cstheme="minorHAnsi"/>
        </w:rPr>
        <w:t xml:space="preserve">Bruin, A., Kruiningen, J. van, </w:t>
      </w:r>
      <w:proofErr w:type="spellStart"/>
      <w:r w:rsidRPr="003469BB">
        <w:rPr>
          <w:rFonts w:eastAsia="Times New Roman" w:cstheme="minorHAnsi"/>
        </w:rPr>
        <w:t>Glopper</w:t>
      </w:r>
      <w:proofErr w:type="spellEnd"/>
      <w:r w:rsidRPr="003469BB">
        <w:rPr>
          <w:rFonts w:eastAsia="Times New Roman" w:cstheme="minorHAnsi"/>
        </w:rPr>
        <w:t xml:space="preserve">, K. de, Meijden, A. van der, &amp; Meulen, N. van der (2019).     Opvattingen van mbo-docenten over beroepsgerichte taal- en communicatie-eisen en de aansluiting op een dynamische arbeidsmarkt. </w:t>
      </w:r>
      <w:r w:rsidRPr="003469BB">
        <w:rPr>
          <w:rFonts w:eastAsia="Times New Roman" w:cstheme="minorHAnsi"/>
          <w:i/>
        </w:rPr>
        <w:t>Tijdschrift voor Taalbeheersing, 41</w:t>
      </w:r>
      <w:r w:rsidRPr="003469BB">
        <w:rPr>
          <w:rFonts w:eastAsia="Times New Roman" w:cstheme="minorHAnsi"/>
          <w:iCs/>
        </w:rPr>
        <w:t>(1)</w:t>
      </w:r>
      <w:r w:rsidRPr="003469BB">
        <w:rPr>
          <w:rFonts w:eastAsia="Times New Roman" w:cstheme="minorHAnsi"/>
          <w:i/>
        </w:rPr>
        <w:t xml:space="preserve">, </w:t>
      </w:r>
      <w:r w:rsidRPr="003469BB">
        <w:rPr>
          <w:rFonts w:eastAsia="Times New Roman" w:cstheme="minorHAnsi"/>
        </w:rPr>
        <w:t>19-32</w:t>
      </w:r>
      <w:r w:rsidRPr="003469BB">
        <w:rPr>
          <w:rFonts w:eastAsia="Times New Roman" w:cstheme="minorHAnsi"/>
          <w:i/>
        </w:rPr>
        <w:t>.</w:t>
      </w:r>
      <w:r w:rsidRPr="006A620D">
        <w:t xml:space="preserve"> </w:t>
      </w:r>
    </w:p>
    <w:p w14:paraId="383CF8D1" w14:textId="77777777" w:rsidR="00D07A52" w:rsidRDefault="00D07A52" w:rsidP="00D07A52">
      <w:pPr>
        <w:widowControl w:val="0"/>
        <w:spacing w:after="0" w:line="240" w:lineRule="auto"/>
        <w:rPr>
          <w:rFonts w:eastAsia="Times New Roman" w:cstheme="minorHAnsi"/>
          <w:i/>
        </w:rPr>
      </w:pPr>
    </w:p>
    <w:p w14:paraId="16222905" w14:textId="77777777" w:rsidR="00D07A52" w:rsidRPr="003469BB" w:rsidRDefault="00D07A52" w:rsidP="00D07A52">
      <w:r>
        <w:t>C</w:t>
      </w:r>
      <w:r w:rsidRPr="003469BB">
        <w:t>oppen,</w:t>
      </w:r>
      <w:r>
        <w:t xml:space="preserve"> Peter-Arno,</w:t>
      </w:r>
      <w:r w:rsidRPr="003469BB">
        <w:t xml:space="preserve"> Een eigen examen Nederlands, </w:t>
      </w:r>
      <w:r w:rsidRPr="003469BB">
        <w:rPr>
          <w:i/>
          <w:iCs/>
        </w:rPr>
        <w:t xml:space="preserve">Neerlandistiek 11 mei 2020, </w:t>
      </w:r>
      <w:hyperlink r:id="rId20" w:history="1">
        <w:r w:rsidRPr="003469BB">
          <w:rPr>
            <w:rStyle w:val="Hyperlink"/>
            <w:color w:val="auto"/>
          </w:rPr>
          <w:t>https://www.neerlandistiek.nl/2020/05/coppen-een-eigen-eindexamen-nederlands/</w:t>
        </w:r>
      </w:hyperlink>
    </w:p>
    <w:p w14:paraId="378C560C" w14:textId="77777777" w:rsidR="00D07A52" w:rsidRPr="005216C2" w:rsidRDefault="00D07A52" w:rsidP="00D07A52">
      <w:pPr>
        <w:rPr>
          <w:rStyle w:val="Hyperlink"/>
          <w:color w:val="auto"/>
        </w:rPr>
      </w:pPr>
      <w:r w:rsidRPr="003469BB">
        <w:t>Coppen,</w:t>
      </w:r>
      <w:r>
        <w:t xml:space="preserve"> Peter-Arno,</w:t>
      </w:r>
      <w:r w:rsidRPr="003469BB">
        <w:t xml:space="preserve"> Gefnuikte idealen, </w:t>
      </w:r>
      <w:r w:rsidRPr="003469BB">
        <w:rPr>
          <w:i/>
          <w:iCs/>
        </w:rPr>
        <w:t xml:space="preserve">Neerlandistiek 15 juni 2020, </w:t>
      </w:r>
      <w:hyperlink r:id="rId21" w:history="1">
        <w:r w:rsidRPr="005216C2">
          <w:rPr>
            <w:rStyle w:val="Hyperlink"/>
            <w:color w:val="auto"/>
          </w:rPr>
          <w:t>https://www.neerlandistiek.nl/2020/06/gefnuikte-idealen/</w:t>
        </w:r>
      </w:hyperlink>
    </w:p>
    <w:p w14:paraId="1DCDCACD" w14:textId="77777777" w:rsidR="00D07A52" w:rsidRPr="00D74158" w:rsidRDefault="00D07A52" w:rsidP="00D07A52">
      <w:r>
        <w:t>Coppen, Peter-Arno:</w:t>
      </w:r>
      <w:r>
        <w:br/>
        <w:t xml:space="preserve">- Maandelijkse rubriek </w:t>
      </w:r>
      <w:r>
        <w:rPr>
          <w:i/>
          <w:iCs/>
        </w:rPr>
        <w:t>De Thuisontleder</w:t>
      </w:r>
      <w:r>
        <w:t xml:space="preserve"> in </w:t>
      </w:r>
      <w:r>
        <w:rPr>
          <w:i/>
          <w:iCs/>
        </w:rPr>
        <w:t>Onze Taal</w:t>
      </w:r>
      <w:r>
        <w:t>, waarin de schoolgrammatica op een alternatieve manier wordt besproken.</w:t>
      </w:r>
      <w:r>
        <w:br/>
        <w:t xml:space="preserve">- Maandelijkse column in </w:t>
      </w:r>
      <w:r>
        <w:rPr>
          <w:i/>
          <w:iCs/>
        </w:rPr>
        <w:t>Levende Talen Magazine</w:t>
      </w:r>
      <w:r>
        <w:t xml:space="preserve">, waarin telkens een vakdidactische of </w:t>
      </w:r>
      <w:proofErr w:type="spellStart"/>
      <w:r>
        <w:t>neerlandistische</w:t>
      </w:r>
      <w:proofErr w:type="spellEnd"/>
      <w:r>
        <w:t xml:space="preserve"> kwestie aan de orde wordt gesteld. Tot nu toe waren dat:</w:t>
      </w:r>
    </w:p>
    <w:p w14:paraId="7AE9D60A" w14:textId="77777777" w:rsidR="00D07A52" w:rsidRPr="003469BB" w:rsidRDefault="00D07A52" w:rsidP="00D07A52">
      <w:pPr>
        <w:pStyle w:val="Lijstalinea"/>
        <w:numPr>
          <w:ilvl w:val="0"/>
          <w:numId w:val="8"/>
        </w:numPr>
      </w:pPr>
      <w:r w:rsidRPr="009E6976">
        <w:rPr>
          <w:i/>
          <w:iCs/>
        </w:rPr>
        <w:t xml:space="preserve">Geniet nou eens gewoon </w:t>
      </w:r>
      <w:r w:rsidRPr="003469BB">
        <w:t>(LTM 1), over het utilitaire paradigma</w:t>
      </w:r>
    </w:p>
    <w:p w14:paraId="77C526FB" w14:textId="77777777" w:rsidR="00D07A52" w:rsidRPr="003469BB" w:rsidRDefault="00D07A52" w:rsidP="00D07A52">
      <w:pPr>
        <w:pStyle w:val="Lijstalinea"/>
        <w:numPr>
          <w:ilvl w:val="0"/>
          <w:numId w:val="8"/>
        </w:numPr>
      </w:pPr>
      <w:r w:rsidRPr="009E6976">
        <w:rPr>
          <w:i/>
          <w:iCs/>
        </w:rPr>
        <w:t xml:space="preserve">Feit of Inzicht? </w:t>
      </w:r>
      <w:r w:rsidRPr="003469BB">
        <w:t xml:space="preserve">(LTM 2), over het verschil tussen feitelijke kennis en conceptueel inzicht </w:t>
      </w:r>
    </w:p>
    <w:p w14:paraId="61755402" w14:textId="77777777" w:rsidR="00D07A52" w:rsidRPr="003469BB" w:rsidRDefault="00D07A52" w:rsidP="00D07A52">
      <w:pPr>
        <w:pStyle w:val="Lijstalinea"/>
        <w:numPr>
          <w:ilvl w:val="0"/>
          <w:numId w:val="8"/>
        </w:numPr>
      </w:pPr>
      <w:r w:rsidRPr="009E6976">
        <w:rPr>
          <w:i/>
          <w:iCs/>
        </w:rPr>
        <w:t xml:space="preserve">Verkeerd begrijpen </w:t>
      </w:r>
      <w:r w:rsidRPr="003469BB">
        <w:t>(LTM 3), over de aard van, en de condities op “begrijpen”</w:t>
      </w:r>
    </w:p>
    <w:p w14:paraId="6D24AF0F" w14:textId="77777777" w:rsidR="00D07A52" w:rsidRPr="003469BB" w:rsidRDefault="00D07A52" w:rsidP="00D07A52">
      <w:pPr>
        <w:pStyle w:val="Lijstalinea"/>
        <w:numPr>
          <w:ilvl w:val="0"/>
          <w:numId w:val="8"/>
        </w:numPr>
      </w:pPr>
      <w:r w:rsidRPr="009E6976">
        <w:rPr>
          <w:i/>
          <w:iCs/>
        </w:rPr>
        <w:t xml:space="preserve">Nog maar eens de zin van het grammaticaonderwijs </w:t>
      </w:r>
      <w:r w:rsidRPr="003469BB">
        <w:t>(LTM 4)</w:t>
      </w:r>
    </w:p>
    <w:p w14:paraId="335CC697" w14:textId="77777777" w:rsidR="00D07A52" w:rsidRPr="003469BB" w:rsidRDefault="00D07A52" w:rsidP="00D07A52">
      <w:pPr>
        <w:pStyle w:val="Lijstalinea"/>
        <w:numPr>
          <w:ilvl w:val="0"/>
          <w:numId w:val="8"/>
        </w:numPr>
      </w:pPr>
      <w:r w:rsidRPr="009E6976">
        <w:rPr>
          <w:i/>
          <w:iCs/>
        </w:rPr>
        <w:t xml:space="preserve">De postmoderne filologie lééft </w:t>
      </w:r>
      <w:r w:rsidRPr="003469BB">
        <w:t>(LTM 5), over filologie als basis voor het schoolvak</w:t>
      </w:r>
    </w:p>
    <w:p w14:paraId="093B5751" w14:textId="77777777" w:rsidR="00D07A52" w:rsidRPr="00325CB6" w:rsidRDefault="00D07A52" w:rsidP="00D07A52">
      <w:pPr>
        <w:pStyle w:val="Lijstalinea"/>
        <w:numPr>
          <w:ilvl w:val="0"/>
          <w:numId w:val="8"/>
        </w:numPr>
        <w:rPr>
          <w:rFonts w:asciiTheme="minorHAnsi" w:hAnsiTheme="minorHAnsi" w:cstheme="minorHAnsi"/>
          <w:color w:val="000000"/>
          <w:bdr w:val="none" w:sz="0" w:space="0" w:color="auto" w:frame="1"/>
        </w:rPr>
      </w:pPr>
      <w:r w:rsidRPr="009E6976">
        <w:rPr>
          <w:i/>
          <w:iCs/>
        </w:rPr>
        <w:t xml:space="preserve">Vervanging als instrument </w:t>
      </w:r>
      <w:r w:rsidRPr="003469BB">
        <w:t>(LTM 6), over linguïstisch repertoire</w:t>
      </w:r>
    </w:p>
    <w:p w14:paraId="44916457" w14:textId="77777777" w:rsidR="00D07A52" w:rsidRPr="00325CB6" w:rsidRDefault="00D07A52" w:rsidP="00D07A52">
      <w:pPr>
        <w:pStyle w:val="Lijstalinea"/>
        <w:ind w:left="1004"/>
        <w:rPr>
          <w:rFonts w:asciiTheme="minorHAnsi" w:hAnsiTheme="minorHAnsi" w:cstheme="minorHAnsi"/>
          <w:color w:val="000000"/>
          <w:bdr w:val="none" w:sz="0" w:space="0" w:color="auto" w:frame="1"/>
        </w:rPr>
      </w:pPr>
    </w:p>
    <w:p w14:paraId="18C33400" w14:textId="27E16DD9" w:rsidR="00D07A52" w:rsidRDefault="00D07A52" w:rsidP="00D07A52">
      <w:pPr>
        <w:pStyle w:val="Normaalweb"/>
        <w:rPr>
          <w:rFonts w:asciiTheme="minorHAnsi" w:hAnsiTheme="minorHAnsi" w:cstheme="minorHAnsi"/>
        </w:rPr>
      </w:pPr>
      <w:r w:rsidRPr="003469BB">
        <w:rPr>
          <w:rFonts w:asciiTheme="minorHAnsi" w:hAnsiTheme="minorHAnsi" w:cstheme="minorHAnsi"/>
          <w:color w:val="000000"/>
          <w:bdr w:val="none" w:sz="0" w:space="0" w:color="auto" w:frame="1"/>
        </w:rPr>
        <w:t xml:space="preserve">Evers-Vermeul, J. (2019). Het nut van gecombineerd lees- en schrijfonderwijs. In J. van der Hoeven (Ed.), </w:t>
      </w:r>
      <w:r w:rsidRPr="003469BB">
        <w:rPr>
          <w:rFonts w:asciiTheme="minorHAnsi" w:hAnsiTheme="minorHAnsi" w:cstheme="minorHAnsi"/>
          <w:i/>
          <w:iCs/>
          <w:color w:val="000000"/>
        </w:rPr>
        <w:t>De rol van schrijven, teksten en de leraar in het onderwijs; samenvattingen van actueel internationaal wetenschappelijk onderzoek</w:t>
      </w:r>
      <w:r w:rsidRPr="003469BB">
        <w:rPr>
          <w:rFonts w:asciiTheme="minorHAnsi" w:hAnsiTheme="minorHAnsi" w:cstheme="minorHAnsi"/>
          <w:color w:val="000000"/>
        </w:rPr>
        <w:t xml:space="preserve"> (pp.23-28). </w:t>
      </w:r>
      <w:r w:rsidRPr="003469BB">
        <w:rPr>
          <w:rFonts w:asciiTheme="minorHAnsi" w:hAnsiTheme="minorHAnsi" w:cstheme="minorHAnsi"/>
        </w:rPr>
        <w:t>Voor u gelezen 2019. Rotterdam: Kenniscentrum Begrijpend Lezen.</w:t>
      </w:r>
    </w:p>
    <w:p w14:paraId="13AEA80A" w14:textId="42368E36" w:rsidR="00D07A52" w:rsidRPr="000D3728" w:rsidRDefault="000D3728" w:rsidP="000D3728">
      <w:pPr>
        <w:spacing w:before="100" w:beforeAutospacing="1" w:after="100" w:afterAutospacing="1"/>
        <w:rPr>
          <w:rFonts w:eastAsia="Times New Roman"/>
          <w:color w:val="000000"/>
        </w:rPr>
      </w:pPr>
      <w:r w:rsidRPr="000D3728">
        <w:rPr>
          <w:rFonts w:eastAsia="Times New Roman"/>
          <w:color w:val="000000"/>
        </w:rPr>
        <w:t xml:space="preserve">Gils, J. van, Bakker, N., &amp; Evers-Vermeul, J. (2020). De tablet, het geheime wapen voor leesbevordering? De invloed van tekstdrager op leesmotivatie, immersie en tekstbegrip. </w:t>
      </w:r>
      <w:r w:rsidRPr="000D3728">
        <w:rPr>
          <w:rFonts w:eastAsia="Times New Roman"/>
          <w:i/>
          <w:iCs/>
          <w:color w:val="000000"/>
        </w:rPr>
        <w:t>Levende Talen Tijdschrift</w:t>
      </w:r>
      <w:r w:rsidRPr="000D3728">
        <w:rPr>
          <w:rFonts w:eastAsia="Times New Roman"/>
          <w:color w:val="000000"/>
        </w:rPr>
        <w:t>, 21(2), 3-12.</w:t>
      </w:r>
    </w:p>
    <w:p w14:paraId="2E71386A" w14:textId="77777777" w:rsidR="00D07A52" w:rsidRDefault="00D07A52" w:rsidP="00D07A52">
      <w:pPr>
        <w:rPr>
          <w:rFonts w:cstheme="minorHAnsi"/>
        </w:rPr>
      </w:pPr>
      <w:proofErr w:type="spellStart"/>
      <w:r w:rsidRPr="003469BB">
        <w:rPr>
          <w:rFonts w:cstheme="minorHAnsi"/>
        </w:rPr>
        <w:t>Glopper</w:t>
      </w:r>
      <w:proofErr w:type="spellEnd"/>
      <w:r w:rsidRPr="003469BB">
        <w:rPr>
          <w:rFonts w:cstheme="minorHAnsi"/>
        </w:rPr>
        <w:t>, K. de (2019). En de volgende boost gaat naar … Over onderzoek naar effectieve leeractiviteiten voor het schrijfonderwijs in havo 4.</w:t>
      </w:r>
      <w:r w:rsidRPr="00D15636">
        <w:rPr>
          <w:rFonts w:cstheme="minorHAnsi"/>
          <w:i/>
        </w:rPr>
        <w:t xml:space="preserve"> Levende Talen Tijdschrift</w:t>
      </w:r>
      <w:r w:rsidRPr="003469BB">
        <w:rPr>
          <w:rFonts w:cstheme="minorHAnsi"/>
        </w:rPr>
        <w:t>, 20(3), 23-31.</w:t>
      </w:r>
    </w:p>
    <w:p w14:paraId="488DF780" w14:textId="77777777" w:rsidR="00D07A52" w:rsidRPr="003469BB" w:rsidRDefault="00D07A52" w:rsidP="00D07A52">
      <w:pPr>
        <w:widowControl w:val="0"/>
        <w:tabs>
          <w:tab w:val="left" w:pos="851"/>
        </w:tabs>
        <w:spacing w:after="0" w:line="240" w:lineRule="auto"/>
        <w:rPr>
          <w:rFonts w:eastAsia="Times New Roman" w:cstheme="minorHAnsi"/>
        </w:rPr>
      </w:pPr>
      <w:proofErr w:type="spellStart"/>
      <w:r w:rsidRPr="003469BB">
        <w:rPr>
          <w:rFonts w:eastAsia="Times New Roman" w:cstheme="minorHAnsi"/>
        </w:rPr>
        <w:t>Glopper</w:t>
      </w:r>
      <w:proofErr w:type="spellEnd"/>
      <w:r w:rsidRPr="003469BB">
        <w:rPr>
          <w:rFonts w:eastAsia="Times New Roman" w:cstheme="minorHAnsi"/>
        </w:rPr>
        <w:t>, K. de (2020). KERN is uit</w:t>
      </w:r>
      <w:r>
        <w:rPr>
          <w:rFonts w:eastAsia="Times New Roman" w:cstheme="minorHAnsi"/>
        </w:rPr>
        <w:t xml:space="preserve">, </w:t>
      </w:r>
      <w:r>
        <w:rPr>
          <w:rFonts w:eastAsia="Times New Roman" w:cstheme="minorHAnsi"/>
          <w:i/>
          <w:iCs/>
        </w:rPr>
        <w:t>Neerlandistiek 3 juni 2020,</w:t>
      </w:r>
      <w:r w:rsidRPr="003469BB">
        <w:rPr>
          <w:rFonts w:eastAsia="Times New Roman" w:cstheme="minorHAnsi"/>
        </w:rPr>
        <w:t xml:space="preserve"> </w:t>
      </w:r>
      <w:hyperlink r:id="rId22" w:anchor="more-72053" w:history="1">
        <w:r w:rsidRPr="008A236E">
          <w:rPr>
            <w:rStyle w:val="Hyperlink"/>
            <w:rFonts w:cstheme="minorHAnsi"/>
            <w:color w:val="000000" w:themeColor="text1"/>
          </w:rPr>
          <w:t>https://www.neerlandistiek.nl/2020/06/kern-is-uit/#more-72053</w:t>
        </w:r>
      </w:hyperlink>
      <w:r w:rsidRPr="008A236E">
        <w:rPr>
          <w:rStyle w:val="Hyperlink"/>
          <w:rFonts w:cstheme="minorHAnsi"/>
          <w:color w:val="000000" w:themeColor="text1"/>
        </w:rPr>
        <w:t>.</w:t>
      </w:r>
    </w:p>
    <w:p w14:paraId="095CBDCC" w14:textId="77777777" w:rsidR="00D07A52" w:rsidRDefault="00D07A52" w:rsidP="00D07A52">
      <w:pPr>
        <w:widowControl w:val="0"/>
        <w:spacing w:after="0" w:line="240" w:lineRule="auto"/>
        <w:rPr>
          <w:rFonts w:eastAsia="Times New Roman" w:cstheme="minorHAnsi"/>
        </w:rPr>
      </w:pPr>
    </w:p>
    <w:p w14:paraId="45E9FBD9" w14:textId="77777777" w:rsidR="00D07A52" w:rsidRPr="003469BB" w:rsidRDefault="00D07A52" w:rsidP="00D07A52">
      <w:pPr>
        <w:widowControl w:val="0"/>
        <w:spacing w:after="0" w:line="240" w:lineRule="auto"/>
        <w:rPr>
          <w:rFonts w:cstheme="minorHAnsi"/>
          <w:color w:val="000000"/>
          <w:bdr w:val="none" w:sz="0" w:space="0" w:color="auto" w:frame="1"/>
        </w:rPr>
      </w:pPr>
      <w:r w:rsidRPr="003469BB">
        <w:rPr>
          <w:rFonts w:eastAsia="Times New Roman" w:cstheme="minorHAnsi"/>
        </w:rPr>
        <w:t xml:space="preserve">Herder, A., </w:t>
      </w:r>
      <w:proofErr w:type="spellStart"/>
      <w:r w:rsidRPr="003469BB">
        <w:rPr>
          <w:rFonts w:eastAsia="Times New Roman" w:cstheme="minorHAnsi"/>
        </w:rPr>
        <w:t>Berenst</w:t>
      </w:r>
      <w:proofErr w:type="spellEnd"/>
      <w:r w:rsidRPr="003469BB">
        <w:rPr>
          <w:rFonts w:eastAsia="Times New Roman" w:cstheme="minorHAnsi"/>
        </w:rPr>
        <w:t xml:space="preserve">, J., De </w:t>
      </w:r>
      <w:proofErr w:type="spellStart"/>
      <w:r w:rsidRPr="003469BB">
        <w:rPr>
          <w:rFonts w:eastAsia="Times New Roman" w:cstheme="minorHAnsi"/>
        </w:rPr>
        <w:t>Glopper</w:t>
      </w:r>
      <w:proofErr w:type="spellEnd"/>
      <w:r w:rsidRPr="003469BB">
        <w:rPr>
          <w:rFonts w:eastAsia="Times New Roman" w:cstheme="minorHAnsi"/>
        </w:rPr>
        <w:t xml:space="preserve">, K., &amp; Koole, T. (2020). </w:t>
      </w:r>
      <w:r w:rsidRPr="00D15636">
        <w:rPr>
          <w:rFonts w:eastAsia="Times New Roman" w:cstheme="minorHAnsi"/>
          <w:lang w:val="en-US"/>
        </w:rPr>
        <w:t xml:space="preserve">Sharing knowledge with peers: Epistemic displays in collaborative writing of primary school children. </w:t>
      </w:r>
      <w:r w:rsidRPr="00D15636">
        <w:rPr>
          <w:rFonts w:eastAsia="Times New Roman" w:cstheme="minorHAnsi"/>
          <w:i/>
        </w:rPr>
        <w:t xml:space="preserve">Learning, Culture </w:t>
      </w:r>
      <w:proofErr w:type="spellStart"/>
      <w:r w:rsidRPr="00D15636">
        <w:rPr>
          <w:rFonts w:eastAsia="Times New Roman" w:cstheme="minorHAnsi"/>
          <w:i/>
        </w:rPr>
        <w:t>and</w:t>
      </w:r>
      <w:proofErr w:type="spellEnd"/>
      <w:r w:rsidRPr="00D15636">
        <w:rPr>
          <w:rFonts w:eastAsia="Times New Roman" w:cstheme="minorHAnsi"/>
          <w:i/>
        </w:rPr>
        <w:t xml:space="preserve"> </w:t>
      </w:r>
      <w:proofErr w:type="spellStart"/>
      <w:r w:rsidRPr="00D15636">
        <w:rPr>
          <w:rFonts w:eastAsia="Times New Roman" w:cstheme="minorHAnsi"/>
          <w:i/>
        </w:rPr>
        <w:t>Social</w:t>
      </w:r>
      <w:proofErr w:type="spellEnd"/>
      <w:r w:rsidRPr="00D15636">
        <w:rPr>
          <w:rFonts w:eastAsia="Times New Roman" w:cstheme="minorHAnsi"/>
          <w:i/>
        </w:rPr>
        <w:t xml:space="preserve"> </w:t>
      </w:r>
      <w:proofErr w:type="spellStart"/>
      <w:r w:rsidRPr="00D15636">
        <w:rPr>
          <w:rFonts w:eastAsia="Times New Roman" w:cstheme="minorHAnsi"/>
          <w:i/>
        </w:rPr>
        <w:t>Interaction</w:t>
      </w:r>
      <w:proofErr w:type="spellEnd"/>
      <w:r w:rsidRPr="003469BB">
        <w:rPr>
          <w:rFonts w:eastAsia="Times New Roman" w:cstheme="minorHAnsi"/>
        </w:rPr>
        <w:t>, 24.</w:t>
      </w:r>
    </w:p>
    <w:p w14:paraId="3C6F8B46" w14:textId="77777777" w:rsidR="00D07A52" w:rsidRPr="003469BB" w:rsidRDefault="00D07A52" w:rsidP="00D07A52">
      <w:pPr>
        <w:widowControl w:val="0"/>
        <w:tabs>
          <w:tab w:val="left" w:pos="851"/>
        </w:tabs>
        <w:spacing w:after="0" w:line="240" w:lineRule="auto"/>
        <w:rPr>
          <w:rFonts w:cstheme="minorHAnsi"/>
          <w:color w:val="000000"/>
          <w:bdr w:val="none" w:sz="0" w:space="0" w:color="auto" w:frame="1"/>
        </w:rPr>
      </w:pPr>
    </w:p>
    <w:p w14:paraId="6B89886B" w14:textId="77777777" w:rsidR="00D07A52" w:rsidRDefault="00D07A52" w:rsidP="00D07A52">
      <w:pPr>
        <w:pStyle w:val="Normaalweb"/>
        <w:rPr>
          <w:rFonts w:asciiTheme="minorHAnsi" w:hAnsiTheme="minorHAnsi" w:cstheme="minorHAnsi"/>
          <w:color w:val="000000"/>
          <w:bdr w:val="none" w:sz="0" w:space="0" w:color="auto" w:frame="1"/>
        </w:rPr>
      </w:pPr>
      <w:r w:rsidRPr="003469BB">
        <w:rPr>
          <w:rFonts w:asciiTheme="minorHAnsi" w:hAnsiTheme="minorHAnsi" w:cstheme="minorHAnsi"/>
          <w:color w:val="000000"/>
          <w:bdr w:val="none" w:sz="0" w:space="0" w:color="auto" w:frame="1"/>
        </w:rPr>
        <w:t>Kooiker-den Boer, H., Sanders, T. J. M., &amp; Evers-Vermeul, J. (2019). Tekststructuur in de Kennisbasis Nederlandse taal.</w:t>
      </w:r>
      <w:r w:rsidRPr="003469BB">
        <w:rPr>
          <w:rFonts w:asciiTheme="minorHAnsi" w:hAnsiTheme="minorHAnsi" w:cstheme="minorHAnsi"/>
          <w:i/>
          <w:iCs/>
          <w:color w:val="000000"/>
          <w:bdr w:val="none" w:sz="0" w:space="0" w:color="auto" w:frame="1"/>
        </w:rPr>
        <w:t xml:space="preserve"> Orthopedagogiek: Onderzoek en Praktijk</w:t>
      </w:r>
      <w:r w:rsidRPr="003469BB">
        <w:rPr>
          <w:rFonts w:asciiTheme="minorHAnsi" w:hAnsiTheme="minorHAnsi" w:cstheme="minorHAnsi"/>
          <w:color w:val="000000"/>
          <w:bdr w:val="none" w:sz="0" w:space="0" w:color="auto" w:frame="1"/>
        </w:rPr>
        <w:t xml:space="preserve">, </w:t>
      </w:r>
      <w:r w:rsidRPr="003469BB">
        <w:rPr>
          <w:rFonts w:asciiTheme="minorHAnsi" w:hAnsiTheme="minorHAnsi" w:cstheme="minorHAnsi"/>
          <w:i/>
          <w:iCs/>
          <w:color w:val="000000"/>
          <w:bdr w:val="none" w:sz="0" w:space="0" w:color="auto" w:frame="1"/>
        </w:rPr>
        <w:t>58</w:t>
      </w:r>
      <w:r w:rsidRPr="003469BB">
        <w:rPr>
          <w:rFonts w:asciiTheme="minorHAnsi" w:hAnsiTheme="minorHAnsi" w:cstheme="minorHAnsi"/>
          <w:color w:val="000000"/>
          <w:bdr w:val="none" w:sz="0" w:space="0" w:color="auto" w:frame="1"/>
        </w:rPr>
        <w:t>(11-12), 291-309.</w:t>
      </w:r>
    </w:p>
    <w:p w14:paraId="16435979" w14:textId="77777777" w:rsidR="00D07A52" w:rsidRDefault="00D07A52" w:rsidP="00D07A52">
      <w:pPr>
        <w:pStyle w:val="Normaalweb"/>
        <w:rPr>
          <w:rFonts w:asciiTheme="minorHAnsi" w:hAnsiTheme="minorHAnsi" w:cstheme="minorHAnsi"/>
          <w:color w:val="000000"/>
          <w:bdr w:val="none" w:sz="0" w:space="0" w:color="auto" w:frame="1"/>
        </w:rPr>
      </w:pPr>
    </w:p>
    <w:p w14:paraId="30CC4050" w14:textId="77777777" w:rsidR="00D07A52" w:rsidRPr="008A236E" w:rsidRDefault="00D07A52" w:rsidP="00D07A52">
      <w:pPr>
        <w:pStyle w:val="Normaalweb"/>
        <w:rPr>
          <w:rFonts w:asciiTheme="minorHAnsi" w:hAnsiTheme="minorHAnsi" w:cstheme="minorHAnsi"/>
          <w:color w:val="000000" w:themeColor="text1"/>
          <w:bdr w:val="none" w:sz="0" w:space="0" w:color="auto" w:frame="1"/>
        </w:rPr>
      </w:pPr>
      <w:r>
        <w:rPr>
          <w:rFonts w:asciiTheme="minorHAnsi" w:hAnsiTheme="minorHAnsi" w:cstheme="minorHAnsi"/>
          <w:color w:val="000000"/>
          <w:bdr w:val="none" w:sz="0" w:space="0" w:color="auto" w:frame="1"/>
        </w:rPr>
        <w:t xml:space="preserve">Mantingh, E. (2019), De school van WPG. Waarom elke docent Nederlands schatplichtig is aan W.P. Gerritsen (1935-2019). </w:t>
      </w:r>
      <w:r w:rsidRPr="00D15636">
        <w:rPr>
          <w:rFonts w:asciiTheme="minorHAnsi" w:hAnsiTheme="minorHAnsi" w:cstheme="minorHAnsi"/>
          <w:i/>
          <w:color w:val="000000"/>
          <w:bdr w:val="none" w:sz="0" w:space="0" w:color="auto" w:frame="1"/>
        </w:rPr>
        <w:t>Neerlandistiek voor de klas</w:t>
      </w:r>
      <w:r>
        <w:rPr>
          <w:rFonts w:asciiTheme="minorHAnsi" w:hAnsiTheme="minorHAnsi" w:cstheme="minorHAnsi"/>
          <w:color w:val="000000"/>
          <w:bdr w:val="none" w:sz="0" w:space="0" w:color="auto" w:frame="1"/>
        </w:rPr>
        <w:t xml:space="preserve">, 6 november 2019. </w:t>
      </w:r>
      <w:hyperlink r:id="rId23" w:history="1">
        <w:r w:rsidRPr="008A236E">
          <w:rPr>
            <w:rStyle w:val="Hyperlink"/>
            <w:rFonts w:asciiTheme="minorHAnsi" w:hAnsiTheme="minorHAnsi" w:cstheme="minorHAnsi"/>
            <w:color w:val="000000" w:themeColor="text1"/>
            <w:bdr w:val="none" w:sz="0" w:space="0" w:color="auto" w:frame="1"/>
          </w:rPr>
          <w:t>https://www.neerlandistiek.nl/2019/11/de-school-van-wpg/</w:t>
        </w:r>
      </w:hyperlink>
      <w:r w:rsidRPr="008A236E">
        <w:rPr>
          <w:rFonts w:asciiTheme="minorHAnsi" w:hAnsiTheme="minorHAnsi" w:cstheme="minorHAnsi"/>
          <w:color w:val="000000" w:themeColor="text1"/>
          <w:bdr w:val="none" w:sz="0" w:space="0" w:color="auto" w:frame="1"/>
        </w:rPr>
        <w:t xml:space="preserve"> </w:t>
      </w:r>
    </w:p>
    <w:p w14:paraId="26CC103C" w14:textId="77777777" w:rsidR="00D07A52" w:rsidRDefault="00D07A52" w:rsidP="00D07A52">
      <w:pPr>
        <w:pStyle w:val="Normaalweb"/>
        <w:rPr>
          <w:rFonts w:asciiTheme="minorHAnsi" w:hAnsiTheme="minorHAnsi" w:cstheme="minorHAnsi"/>
          <w:color w:val="000000"/>
          <w:bdr w:val="none" w:sz="0" w:space="0" w:color="auto" w:frame="1"/>
        </w:rPr>
      </w:pPr>
    </w:p>
    <w:p w14:paraId="7D979919" w14:textId="77777777" w:rsidR="00D07A52" w:rsidRDefault="00D07A52" w:rsidP="00D07A52">
      <w:pPr>
        <w:pStyle w:val="Normaalweb"/>
        <w:rPr>
          <w:rFonts w:asciiTheme="minorHAnsi" w:hAnsiTheme="minorHAnsi" w:cstheme="minorHAnsi"/>
          <w:bdr w:val="none" w:sz="0" w:space="0" w:color="auto" w:frame="1"/>
        </w:rPr>
      </w:pPr>
      <w:r w:rsidRPr="00685717">
        <w:rPr>
          <w:rFonts w:asciiTheme="minorHAnsi" w:hAnsiTheme="minorHAnsi" w:cstheme="minorHAnsi"/>
          <w:bdr w:val="none" w:sz="0" w:space="0" w:color="auto" w:frame="1"/>
        </w:rPr>
        <w:t>Mantingh, E. &amp; Koeijer, S. de</w:t>
      </w:r>
      <w:r>
        <w:rPr>
          <w:rFonts w:asciiTheme="minorHAnsi" w:hAnsiTheme="minorHAnsi" w:cstheme="minorHAnsi"/>
          <w:bdr w:val="none" w:sz="0" w:space="0" w:color="auto" w:frame="1"/>
        </w:rPr>
        <w:t xml:space="preserve"> (2020, 24 april). Vakdidactisch Netwerk Nederlands UU: voorstel voor een pilot. </w:t>
      </w:r>
    </w:p>
    <w:p w14:paraId="3BD942FA" w14:textId="77777777" w:rsidR="00D07A52" w:rsidRDefault="00D07A52" w:rsidP="00D07A52">
      <w:pPr>
        <w:pStyle w:val="Normaalweb"/>
        <w:rPr>
          <w:rFonts w:asciiTheme="minorHAnsi" w:hAnsiTheme="minorHAnsi" w:cstheme="minorHAnsi"/>
          <w:bdr w:val="none" w:sz="0" w:space="0" w:color="auto" w:frame="1"/>
        </w:rPr>
      </w:pPr>
    </w:p>
    <w:p w14:paraId="18EB4411" w14:textId="77777777" w:rsidR="00D07A52" w:rsidRPr="00A15EF3" w:rsidRDefault="00D07A52" w:rsidP="00D07A52">
      <w:pPr>
        <w:pStyle w:val="Normaalweb"/>
        <w:rPr>
          <w:rFonts w:asciiTheme="minorHAnsi" w:hAnsiTheme="minorHAnsi" w:cstheme="minorHAnsi"/>
          <w:color w:val="FF0000"/>
          <w:bdr w:val="none" w:sz="0" w:space="0" w:color="auto" w:frame="1"/>
        </w:rPr>
      </w:pPr>
      <w:r>
        <w:rPr>
          <w:rFonts w:asciiTheme="minorHAnsi" w:hAnsiTheme="minorHAnsi" w:cstheme="minorHAnsi"/>
          <w:bdr w:val="none" w:sz="0" w:space="0" w:color="auto" w:frame="1"/>
        </w:rPr>
        <w:t>Mantingh, E. &amp; Koeijer, S. de (2020, 19 juni). Vakdidactisch Netwerk Nederlands UU: onderzoek.</w:t>
      </w:r>
    </w:p>
    <w:p w14:paraId="149F1273" w14:textId="77777777" w:rsidR="00D07A52" w:rsidRDefault="00D07A52" w:rsidP="00D07A52">
      <w:pPr>
        <w:pStyle w:val="Normaalweb"/>
        <w:rPr>
          <w:rFonts w:asciiTheme="minorHAnsi" w:hAnsiTheme="minorHAnsi" w:cstheme="minorHAnsi"/>
          <w:color w:val="000000"/>
          <w:bdr w:val="none" w:sz="0" w:space="0" w:color="auto" w:frame="1"/>
        </w:rPr>
      </w:pPr>
    </w:p>
    <w:p w14:paraId="35938A30" w14:textId="77777777" w:rsidR="00D07A52" w:rsidRPr="005C0274" w:rsidRDefault="00D07A52" w:rsidP="00D07A52">
      <w:pPr>
        <w:pStyle w:val="Normaalweb"/>
        <w:rPr>
          <w:rFonts w:cstheme="minorHAnsi"/>
          <w:i/>
          <w:color w:val="000000"/>
          <w:bdr w:val="none" w:sz="0" w:space="0" w:color="auto" w:frame="1"/>
        </w:rPr>
      </w:pPr>
      <w:r>
        <w:rPr>
          <w:rFonts w:asciiTheme="minorHAnsi" w:hAnsiTheme="minorHAnsi" w:cstheme="minorHAnsi"/>
          <w:color w:val="000000"/>
          <w:bdr w:val="none" w:sz="0" w:space="0" w:color="auto" w:frame="1"/>
        </w:rPr>
        <w:t xml:space="preserve">Mantingh, E. (2020), Wat drijft </w:t>
      </w:r>
      <w:proofErr w:type="spellStart"/>
      <w:r>
        <w:rPr>
          <w:rFonts w:asciiTheme="minorHAnsi" w:hAnsiTheme="minorHAnsi" w:cstheme="minorHAnsi"/>
          <w:color w:val="000000"/>
          <w:bdr w:val="none" w:sz="0" w:space="0" w:color="auto" w:frame="1"/>
        </w:rPr>
        <w:t>Brandaan</w:t>
      </w:r>
      <w:proofErr w:type="spellEnd"/>
      <w:r>
        <w:rPr>
          <w:rFonts w:asciiTheme="minorHAnsi" w:hAnsiTheme="minorHAnsi" w:cstheme="minorHAnsi"/>
          <w:color w:val="000000"/>
          <w:bdr w:val="none" w:sz="0" w:space="0" w:color="auto" w:frame="1"/>
        </w:rPr>
        <w:t xml:space="preserve"> in de 21</w:t>
      </w:r>
      <w:r w:rsidRPr="00325CB6">
        <w:rPr>
          <w:rFonts w:asciiTheme="minorHAnsi" w:hAnsiTheme="minorHAnsi" w:cstheme="minorHAnsi"/>
          <w:color w:val="000000"/>
          <w:bdr w:val="none" w:sz="0" w:space="0" w:color="auto" w:frame="1"/>
          <w:vertAlign w:val="superscript"/>
        </w:rPr>
        <w:t>e</w:t>
      </w:r>
      <w:r>
        <w:rPr>
          <w:rFonts w:asciiTheme="minorHAnsi" w:hAnsiTheme="minorHAnsi" w:cstheme="minorHAnsi"/>
          <w:color w:val="000000"/>
          <w:bdr w:val="none" w:sz="0" w:space="0" w:color="auto" w:frame="1"/>
        </w:rPr>
        <w:t xml:space="preserve"> eeuw? </w:t>
      </w:r>
      <w:r w:rsidRPr="005C0274">
        <w:rPr>
          <w:rFonts w:cstheme="minorHAnsi"/>
          <w:i/>
          <w:color w:val="000000"/>
          <w:bdr w:val="none" w:sz="0" w:space="0" w:color="auto" w:frame="1"/>
        </w:rPr>
        <w:t>Marginalia voor Marijke</w:t>
      </w:r>
      <w:r>
        <w:rPr>
          <w:rFonts w:cstheme="minorHAnsi"/>
          <w:i/>
          <w:color w:val="000000"/>
          <w:bdr w:val="none" w:sz="0" w:space="0" w:color="auto" w:frame="1"/>
        </w:rPr>
        <w:t xml:space="preserve">. </w:t>
      </w:r>
      <w:r w:rsidRPr="005C0274">
        <w:rPr>
          <w:rFonts w:cstheme="minorHAnsi"/>
          <w:i/>
          <w:color w:val="000000"/>
          <w:bdr w:val="none" w:sz="0" w:space="0" w:color="auto" w:frame="1"/>
        </w:rPr>
        <w:t>Bundel ter gelegenheid van het afscheid van</w:t>
      </w:r>
      <w:r>
        <w:rPr>
          <w:rFonts w:cstheme="minorHAnsi"/>
          <w:i/>
          <w:color w:val="000000"/>
          <w:bdr w:val="none" w:sz="0" w:space="0" w:color="auto" w:frame="1"/>
        </w:rPr>
        <w:t xml:space="preserve"> </w:t>
      </w:r>
      <w:r w:rsidRPr="005C0274">
        <w:rPr>
          <w:rFonts w:cstheme="minorHAnsi"/>
          <w:i/>
          <w:color w:val="000000"/>
          <w:bdr w:val="none" w:sz="0" w:space="0" w:color="auto" w:frame="1"/>
        </w:rPr>
        <w:t>Marijke Meijer Drees</w:t>
      </w:r>
      <w:r>
        <w:rPr>
          <w:rFonts w:cstheme="minorHAnsi"/>
          <w:i/>
          <w:color w:val="000000"/>
          <w:bdr w:val="none" w:sz="0" w:space="0" w:color="auto" w:frame="1"/>
        </w:rPr>
        <w:t xml:space="preserve"> </w:t>
      </w:r>
      <w:r w:rsidRPr="005C0274">
        <w:rPr>
          <w:rFonts w:cstheme="minorHAnsi"/>
          <w:i/>
          <w:color w:val="000000"/>
          <w:bdr w:val="none" w:sz="0" w:space="0" w:color="auto" w:frame="1"/>
        </w:rPr>
        <w:t>van de opleiding Nederlands</w:t>
      </w:r>
      <w:r>
        <w:rPr>
          <w:rFonts w:cstheme="minorHAnsi"/>
          <w:i/>
          <w:color w:val="000000"/>
          <w:bdr w:val="none" w:sz="0" w:space="0" w:color="auto" w:frame="1"/>
        </w:rPr>
        <w:t xml:space="preserve"> </w:t>
      </w:r>
      <w:r w:rsidRPr="005C0274">
        <w:rPr>
          <w:rFonts w:cstheme="minorHAnsi"/>
          <w:i/>
          <w:color w:val="000000"/>
          <w:bdr w:val="none" w:sz="0" w:space="0" w:color="auto" w:frame="1"/>
        </w:rPr>
        <w:t>aan de Rijksuniversiteit Groningen</w:t>
      </w:r>
      <w:r>
        <w:rPr>
          <w:rFonts w:cstheme="minorHAnsi"/>
          <w:i/>
          <w:color w:val="000000"/>
          <w:bdr w:val="none" w:sz="0" w:space="0" w:color="auto" w:frame="1"/>
        </w:rPr>
        <w:t xml:space="preserve">. </w:t>
      </w:r>
      <w:r w:rsidRPr="005C0274">
        <w:rPr>
          <w:rFonts w:asciiTheme="minorHAnsi" w:hAnsiTheme="minorHAnsi" w:cstheme="minorHAnsi"/>
          <w:color w:val="000000"/>
          <w:bdr w:val="none" w:sz="0" w:space="0" w:color="auto" w:frame="1"/>
        </w:rPr>
        <w:t xml:space="preserve">Groningen, </w:t>
      </w:r>
      <w:r>
        <w:rPr>
          <w:rFonts w:asciiTheme="minorHAnsi" w:hAnsiTheme="minorHAnsi" w:cstheme="minorHAnsi"/>
          <w:color w:val="000000"/>
          <w:bdr w:val="none" w:sz="0" w:space="0" w:color="auto" w:frame="1"/>
        </w:rPr>
        <w:t>2020, 58-61 (interne publicatie).</w:t>
      </w:r>
    </w:p>
    <w:p w14:paraId="7829270E" w14:textId="77777777" w:rsidR="00D07A52" w:rsidRDefault="00D07A52" w:rsidP="00D07A52">
      <w:pPr>
        <w:pStyle w:val="Normaalweb"/>
        <w:rPr>
          <w:rFonts w:asciiTheme="minorHAnsi" w:hAnsiTheme="minorHAnsi" w:cstheme="minorHAnsi"/>
          <w:color w:val="000000"/>
          <w:bdr w:val="none" w:sz="0" w:space="0" w:color="auto" w:frame="1"/>
        </w:rPr>
      </w:pPr>
    </w:p>
    <w:p w14:paraId="5DCC3933" w14:textId="77777777" w:rsidR="00D07A52" w:rsidRPr="00A15EF3" w:rsidRDefault="00D07A52" w:rsidP="00D07A52">
      <w:pPr>
        <w:pStyle w:val="Normaalweb"/>
        <w:rPr>
          <w:rFonts w:asciiTheme="minorHAnsi" w:hAnsiTheme="minorHAnsi" w:cstheme="minorHAnsi"/>
          <w:color w:val="000000"/>
          <w:bdr w:val="none" w:sz="0" w:space="0" w:color="auto" w:frame="1"/>
        </w:rPr>
      </w:pPr>
      <w:r w:rsidRPr="00A15EF3">
        <w:rPr>
          <w:rFonts w:asciiTheme="minorHAnsi" w:hAnsiTheme="minorHAnsi" w:cstheme="minorHAnsi"/>
          <w:color w:val="000000"/>
          <w:bdr w:val="none" w:sz="0" w:space="0" w:color="auto" w:frame="1"/>
        </w:rPr>
        <w:t>Meijer Drees, M. &amp; Mantingh, E. (</w:t>
      </w:r>
      <w:proofErr w:type="spellStart"/>
      <w:r w:rsidRPr="00A15EF3">
        <w:rPr>
          <w:rFonts w:asciiTheme="minorHAnsi" w:hAnsiTheme="minorHAnsi" w:cstheme="minorHAnsi"/>
          <w:color w:val="000000"/>
          <w:bdr w:val="none" w:sz="0" w:space="0" w:color="auto" w:frame="1"/>
        </w:rPr>
        <w:t>t.p</w:t>
      </w:r>
      <w:proofErr w:type="spellEnd"/>
      <w:r w:rsidRPr="00A15EF3">
        <w:rPr>
          <w:rFonts w:asciiTheme="minorHAnsi" w:hAnsiTheme="minorHAnsi" w:cstheme="minorHAnsi"/>
          <w:color w:val="000000"/>
          <w:bdr w:val="none" w:sz="0" w:space="0" w:color="auto" w:frame="1"/>
        </w:rPr>
        <w:t xml:space="preserve">.),  `Historische letterkunde‘ en `Literatuurgeschiedenis‘. </w:t>
      </w:r>
      <w:r w:rsidRPr="00A15EF3">
        <w:rPr>
          <w:rFonts w:asciiTheme="minorHAnsi" w:hAnsiTheme="minorHAnsi" w:cstheme="minorHAnsi"/>
          <w:i/>
          <w:color w:val="000000"/>
          <w:bdr w:val="none" w:sz="0" w:space="0" w:color="auto" w:frame="1"/>
        </w:rPr>
        <w:t>Handboek Didactiek Nederlands</w:t>
      </w:r>
      <w:r>
        <w:rPr>
          <w:rFonts w:asciiTheme="minorHAnsi" w:hAnsiTheme="minorHAnsi" w:cstheme="minorHAnsi"/>
          <w:i/>
          <w:color w:val="000000"/>
          <w:bdr w:val="none" w:sz="0" w:space="0" w:color="auto" w:frame="1"/>
        </w:rPr>
        <w:t>.</w:t>
      </w:r>
      <w:r w:rsidRPr="00A15EF3">
        <w:rPr>
          <w:rFonts w:asciiTheme="minorHAnsi" w:hAnsiTheme="minorHAnsi" w:cstheme="minorHAnsi"/>
          <w:color w:val="000000"/>
          <w:bdr w:val="none" w:sz="0" w:space="0" w:color="auto" w:frame="1"/>
        </w:rPr>
        <w:t xml:space="preserve">   </w:t>
      </w:r>
    </w:p>
    <w:p w14:paraId="7EBB2FC4" w14:textId="77777777" w:rsidR="00D07A52" w:rsidRPr="00A15EF3" w:rsidRDefault="00D07A52" w:rsidP="00D07A52">
      <w:pPr>
        <w:pStyle w:val="Normaalweb"/>
        <w:rPr>
          <w:rFonts w:asciiTheme="minorHAnsi" w:hAnsiTheme="minorHAnsi" w:cstheme="minorHAnsi"/>
          <w:color w:val="000000"/>
          <w:bdr w:val="none" w:sz="0" w:space="0" w:color="auto" w:frame="1"/>
        </w:rPr>
      </w:pPr>
    </w:p>
    <w:p w14:paraId="6E247507" w14:textId="77777777" w:rsidR="00D07A52" w:rsidRDefault="00D07A52" w:rsidP="00D07A52">
      <w:pPr>
        <w:widowControl w:val="0"/>
        <w:spacing w:after="0" w:line="240" w:lineRule="auto"/>
        <w:rPr>
          <w:rFonts w:eastAsia="Times New Roman" w:cstheme="minorHAnsi"/>
        </w:rPr>
      </w:pPr>
      <w:r w:rsidRPr="003469BB">
        <w:rPr>
          <w:rFonts w:eastAsia="Times New Roman" w:cstheme="minorHAnsi"/>
        </w:rPr>
        <w:t xml:space="preserve">Pander Maat, H., </w:t>
      </w:r>
      <w:proofErr w:type="spellStart"/>
      <w:r w:rsidRPr="003469BB">
        <w:rPr>
          <w:rFonts w:eastAsia="Times New Roman" w:cstheme="minorHAnsi"/>
        </w:rPr>
        <w:t>Raaijmakers</w:t>
      </w:r>
      <w:proofErr w:type="spellEnd"/>
      <w:r w:rsidRPr="003469BB">
        <w:rPr>
          <w:rFonts w:eastAsia="Times New Roman" w:cstheme="minorHAnsi"/>
        </w:rPr>
        <w:t xml:space="preserve">, K., Vermeulen, D., &amp; </w:t>
      </w:r>
      <w:proofErr w:type="spellStart"/>
      <w:r w:rsidRPr="003469BB">
        <w:rPr>
          <w:rFonts w:eastAsia="Times New Roman" w:cstheme="minorHAnsi"/>
        </w:rPr>
        <w:t>Glopper</w:t>
      </w:r>
      <w:proofErr w:type="spellEnd"/>
      <w:r w:rsidRPr="003469BB">
        <w:rPr>
          <w:rFonts w:eastAsia="Times New Roman" w:cstheme="minorHAnsi"/>
        </w:rPr>
        <w:t xml:space="preserve">, K. de (2019). Tekstkenmerken en tekstkwaliteit van </w:t>
      </w:r>
      <w:proofErr w:type="spellStart"/>
      <w:r w:rsidRPr="003469BB">
        <w:rPr>
          <w:rFonts w:eastAsia="Times New Roman" w:cstheme="minorHAnsi"/>
        </w:rPr>
        <w:t>leerlingteksten</w:t>
      </w:r>
      <w:proofErr w:type="spellEnd"/>
      <w:r w:rsidRPr="003469BB">
        <w:rPr>
          <w:rFonts w:eastAsia="Times New Roman" w:cstheme="minorHAnsi"/>
        </w:rPr>
        <w:t xml:space="preserve">: een annotatiestudie. </w:t>
      </w:r>
      <w:r w:rsidRPr="003469BB">
        <w:rPr>
          <w:rFonts w:eastAsia="Times New Roman" w:cstheme="minorHAnsi"/>
          <w:i/>
          <w:iCs/>
        </w:rPr>
        <w:t>Tijdschrift voor Taalbeheersing</w:t>
      </w:r>
      <w:r w:rsidRPr="003469BB">
        <w:rPr>
          <w:rFonts w:eastAsia="Times New Roman" w:cstheme="minorHAnsi"/>
        </w:rPr>
        <w:t xml:space="preserve">, </w:t>
      </w:r>
      <w:r w:rsidRPr="003469BB">
        <w:rPr>
          <w:rFonts w:eastAsia="Times New Roman" w:cstheme="minorHAnsi"/>
          <w:i/>
          <w:iCs/>
        </w:rPr>
        <w:t>41</w:t>
      </w:r>
      <w:r w:rsidRPr="003469BB">
        <w:rPr>
          <w:rFonts w:eastAsia="Times New Roman" w:cstheme="minorHAnsi"/>
        </w:rPr>
        <w:t>(2), 331-361.</w:t>
      </w:r>
      <w:bookmarkStart w:id="3" w:name="_oxfaty3dt9dp" w:colFirst="0" w:colLast="0"/>
      <w:bookmarkStart w:id="4" w:name="_tlekwgnkca1c" w:colFirst="0" w:colLast="0"/>
      <w:bookmarkEnd w:id="3"/>
      <w:bookmarkEnd w:id="4"/>
    </w:p>
    <w:p w14:paraId="07AA6D15" w14:textId="77777777" w:rsidR="00D07A52" w:rsidRDefault="00D07A52" w:rsidP="00D07A52">
      <w:pPr>
        <w:widowControl w:val="0"/>
        <w:spacing w:after="0" w:line="240" w:lineRule="auto"/>
        <w:rPr>
          <w:rFonts w:eastAsia="Times New Roman" w:cstheme="minorHAnsi"/>
        </w:rPr>
      </w:pPr>
    </w:p>
    <w:p w14:paraId="30276285" w14:textId="77777777" w:rsidR="00D07A52" w:rsidRDefault="00D07A52" w:rsidP="00D07A52">
      <w:pPr>
        <w:widowControl w:val="0"/>
        <w:spacing w:after="0" w:line="240" w:lineRule="auto"/>
        <w:rPr>
          <w:rFonts w:cstheme="minorHAnsi"/>
          <w:lang w:val="en-US"/>
        </w:rPr>
      </w:pPr>
      <w:r w:rsidRPr="00CE62A2">
        <w:rPr>
          <w:rFonts w:eastAsia="Times New Roman" w:cstheme="minorHAnsi"/>
          <w:lang w:val="en-US"/>
        </w:rPr>
        <w:t xml:space="preserve">Rijt, Jimmy H.M. van, </w:t>
      </w:r>
      <w:proofErr w:type="spellStart"/>
      <w:r w:rsidRPr="00CE62A2">
        <w:rPr>
          <w:rFonts w:eastAsia="Times New Roman" w:cstheme="minorHAnsi"/>
          <w:lang w:val="en-US"/>
        </w:rPr>
        <w:t>Wijnands</w:t>
      </w:r>
      <w:proofErr w:type="spellEnd"/>
      <w:r w:rsidRPr="00CE62A2">
        <w:rPr>
          <w:rFonts w:eastAsia="Times New Roman" w:cstheme="minorHAnsi"/>
          <w:lang w:val="en-US"/>
        </w:rPr>
        <w:t>, Astrid, Coppen, Peter-Arno J.M. (2020)</w:t>
      </w:r>
      <w:r w:rsidRPr="00CE62A2">
        <w:rPr>
          <w:rFonts w:cstheme="minorHAnsi"/>
          <w:lang w:val="en-US"/>
        </w:rPr>
        <w:t xml:space="preserve"> Investigating Dutch teachers’ beliefs on working with linguistic </w:t>
      </w:r>
      <w:proofErr w:type="spellStart"/>
      <w:r w:rsidRPr="00CE62A2">
        <w:rPr>
          <w:rFonts w:cstheme="minorHAnsi"/>
          <w:lang w:val="en-US"/>
        </w:rPr>
        <w:t>metaconcepts</w:t>
      </w:r>
      <w:proofErr w:type="spellEnd"/>
      <w:r w:rsidRPr="00CE62A2">
        <w:rPr>
          <w:rFonts w:cstheme="minorHAnsi"/>
          <w:lang w:val="en-US"/>
        </w:rPr>
        <w:t xml:space="preserve"> to improve students' L1 grammatical understanding, </w:t>
      </w:r>
      <w:r w:rsidRPr="00CE62A2">
        <w:rPr>
          <w:rFonts w:cstheme="minorHAnsi"/>
          <w:i/>
          <w:iCs/>
          <w:lang w:val="en-US"/>
        </w:rPr>
        <w:t>Research Papers in Education</w:t>
      </w:r>
      <w:r w:rsidRPr="00CE62A2">
        <w:rPr>
          <w:rFonts w:cstheme="minorHAnsi"/>
          <w:lang w:val="en-US"/>
        </w:rPr>
        <w:t xml:space="preserve">, DOI: </w:t>
      </w:r>
      <w:hyperlink r:id="rId24" w:history="1">
        <w:r w:rsidRPr="00CE62A2">
          <w:rPr>
            <w:rStyle w:val="Hyperlink"/>
            <w:rFonts w:cstheme="minorHAnsi"/>
            <w:color w:val="auto"/>
            <w:lang w:val="en-US"/>
          </w:rPr>
          <w:t>10.1080/02671522.2020.1784258</w:t>
        </w:r>
      </w:hyperlink>
      <w:r w:rsidRPr="00CE62A2">
        <w:rPr>
          <w:rFonts w:cstheme="minorHAnsi"/>
          <w:lang w:val="en-US"/>
        </w:rPr>
        <w:t xml:space="preserve"> </w:t>
      </w:r>
    </w:p>
    <w:p w14:paraId="71FB6261" w14:textId="77777777" w:rsidR="00D07A52" w:rsidRDefault="00D07A52" w:rsidP="00D07A52">
      <w:pPr>
        <w:widowControl w:val="0"/>
        <w:spacing w:after="0" w:line="240" w:lineRule="auto"/>
        <w:rPr>
          <w:rFonts w:cstheme="minorHAnsi"/>
          <w:lang w:val="en-US"/>
        </w:rPr>
      </w:pPr>
    </w:p>
    <w:p w14:paraId="53FA09D0" w14:textId="426CB9E7" w:rsidR="00D07A52" w:rsidRDefault="00D07A52" w:rsidP="00D07A52">
      <w:pPr>
        <w:rPr>
          <w:rFonts w:cstheme="minorHAnsi"/>
          <w:lang w:val="en-US"/>
        </w:rPr>
      </w:pPr>
      <w:r w:rsidRPr="00CE62A2">
        <w:rPr>
          <w:rFonts w:eastAsia="Times New Roman" w:cstheme="minorHAnsi"/>
          <w:lang w:val="en-US"/>
        </w:rPr>
        <w:t xml:space="preserve">Rijt, Jimmy H.M. van, </w:t>
      </w:r>
      <w:proofErr w:type="spellStart"/>
      <w:r w:rsidRPr="00CE62A2">
        <w:rPr>
          <w:rFonts w:eastAsia="Times New Roman" w:cstheme="minorHAnsi"/>
          <w:lang w:val="en-US"/>
        </w:rPr>
        <w:t>Wijnands</w:t>
      </w:r>
      <w:proofErr w:type="spellEnd"/>
      <w:r w:rsidRPr="00CE62A2">
        <w:rPr>
          <w:rFonts w:eastAsia="Times New Roman" w:cstheme="minorHAnsi"/>
          <w:lang w:val="en-US"/>
        </w:rPr>
        <w:t>, Astrid, Coppen, Peter-Arno J.M. (2020)</w:t>
      </w:r>
      <w:r w:rsidRPr="00CE62A2">
        <w:rPr>
          <w:rFonts w:cstheme="minorHAnsi"/>
          <w:lang w:val="en-US"/>
        </w:rPr>
        <w:t xml:space="preserve"> How secondary school students may benefit from linguistic </w:t>
      </w:r>
      <w:proofErr w:type="spellStart"/>
      <w:r w:rsidRPr="00CE62A2">
        <w:rPr>
          <w:rFonts w:cstheme="minorHAnsi"/>
          <w:lang w:val="en-US"/>
        </w:rPr>
        <w:t>metaconcepts</w:t>
      </w:r>
      <w:proofErr w:type="spellEnd"/>
      <w:r w:rsidRPr="00CE62A2">
        <w:rPr>
          <w:rFonts w:cstheme="minorHAnsi"/>
          <w:lang w:val="en-US"/>
        </w:rPr>
        <w:t xml:space="preserve"> to reason about L1 grammatical problems, </w:t>
      </w:r>
      <w:r w:rsidRPr="00CE62A2">
        <w:rPr>
          <w:rFonts w:cstheme="minorHAnsi"/>
          <w:i/>
          <w:iCs/>
          <w:lang w:val="en-US"/>
        </w:rPr>
        <w:t>Language and Education</w:t>
      </w:r>
      <w:r w:rsidRPr="00CE62A2">
        <w:rPr>
          <w:rFonts w:cstheme="minorHAnsi"/>
          <w:lang w:val="en-US"/>
        </w:rPr>
        <w:t xml:space="preserve">, 34:3, 231-248, DOI: </w:t>
      </w:r>
      <w:hyperlink r:id="rId25" w:history="1">
        <w:r w:rsidRPr="00CE62A2">
          <w:rPr>
            <w:rStyle w:val="Hyperlink"/>
            <w:rFonts w:cstheme="minorHAnsi"/>
            <w:color w:val="auto"/>
            <w:lang w:val="en-US"/>
          </w:rPr>
          <w:t>10.1080/09500782.2019.1690503</w:t>
        </w:r>
      </w:hyperlink>
      <w:r w:rsidRPr="00CE62A2">
        <w:rPr>
          <w:rFonts w:cstheme="minorHAnsi"/>
          <w:lang w:val="en-US"/>
        </w:rPr>
        <w:t xml:space="preserve"> </w:t>
      </w:r>
    </w:p>
    <w:p w14:paraId="3A576407" w14:textId="77777777" w:rsidR="00D07A52" w:rsidRPr="00D15636" w:rsidRDefault="00D07A52" w:rsidP="00D07A52">
      <w:pPr>
        <w:widowControl w:val="0"/>
        <w:spacing w:after="0" w:line="240" w:lineRule="auto"/>
        <w:rPr>
          <w:rFonts w:eastAsia="Times New Roman" w:cstheme="minorHAnsi"/>
          <w:lang w:val="en-US"/>
        </w:rPr>
      </w:pPr>
      <w:proofErr w:type="spellStart"/>
      <w:r w:rsidRPr="003469BB">
        <w:rPr>
          <w:rFonts w:eastAsia="Times New Roman" w:cstheme="minorHAnsi"/>
        </w:rPr>
        <w:t>Ruwette</w:t>
      </w:r>
      <w:proofErr w:type="spellEnd"/>
      <w:r w:rsidRPr="003469BB">
        <w:rPr>
          <w:rFonts w:eastAsia="Times New Roman" w:cstheme="minorHAnsi"/>
        </w:rPr>
        <w:t xml:space="preserve">, M., </w:t>
      </w:r>
      <w:proofErr w:type="spellStart"/>
      <w:r w:rsidRPr="003469BB">
        <w:rPr>
          <w:rFonts w:eastAsia="Times New Roman" w:cstheme="minorHAnsi"/>
        </w:rPr>
        <w:t>Schooten</w:t>
      </w:r>
      <w:proofErr w:type="spellEnd"/>
      <w:r w:rsidRPr="003469BB">
        <w:rPr>
          <w:rFonts w:eastAsia="Times New Roman" w:cstheme="minorHAnsi"/>
        </w:rPr>
        <w:t xml:space="preserve">, E. van, &amp; </w:t>
      </w:r>
      <w:proofErr w:type="spellStart"/>
      <w:r w:rsidRPr="003469BB">
        <w:rPr>
          <w:rFonts w:eastAsia="Times New Roman" w:cstheme="minorHAnsi"/>
        </w:rPr>
        <w:t>Glopper</w:t>
      </w:r>
      <w:proofErr w:type="spellEnd"/>
      <w:r w:rsidRPr="003469BB">
        <w:rPr>
          <w:rFonts w:eastAsia="Times New Roman" w:cstheme="minorHAnsi"/>
        </w:rPr>
        <w:t xml:space="preserve">, K. de. </w:t>
      </w:r>
      <w:r w:rsidRPr="00D15636">
        <w:rPr>
          <w:rFonts w:eastAsia="Times New Roman" w:cstheme="minorHAnsi"/>
          <w:lang w:val="en-US"/>
        </w:rPr>
        <w:t xml:space="preserve">Teachers’ reading promotion activities: variation, structure and correlates. </w:t>
      </w:r>
      <w:r w:rsidRPr="00D15636">
        <w:rPr>
          <w:rFonts w:eastAsia="Times New Roman" w:cstheme="minorHAnsi"/>
          <w:i/>
          <w:iCs/>
          <w:lang w:val="en-US"/>
        </w:rPr>
        <w:t>L1-Educational Studies in Language and Literature</w:t>
      </w:r>
      <w:r w:rsidRPr="00D15636">
        <w:rPr>
          <w:rFonts w:eastAsia="Times New Roman" w:cstheme="minorHAnsi"/>
          <w:lang w:val="en-US"/>
        </w:rPr>
        <w:t xml:space="preserve">, </w:t>
      </w:r>
      <w:r w:rsidRPr="00D15636">
        <w:rPr>
          <w:rFonts w:eastAsia="Times New Roman" w:cstheme="minorHAnsi"/>
          <w:i/>
          <w:iCs/>
          <w:lang w:val="en-US"/>
        </w:rPr>
        <w:t>20</w:t>
      </w:r>
      <w:r w:rsidRPr="00D15636">
        <w:rPr>
          <w:rFonts w:eastAsia="Times New Roman" w:cstheme="minorHAnsi"/>
          <w:lang w:val="en-US"/>
        </w:rPr>
        <w:t>, 1- 27.</w:t>
      </w:r>
    </w:p>
    <w:p w14:paraId="45A536DC" w14:textId="77777777" w:rsidR="00D07A52" w:rsidRPr="00D15636" w:rsidRDefault="00D07A52" w:rsidP="00D07A52">
      <w:pPr>
        <w:pStyle w:val="Normaalweb"/>
        <w:rPr>
          <w:rFonts w:asciiTheme="minorHAnsi" w:hAnsiTheme="minorHAnsi" w:cstheme="minorHAnsi"/>
          <w:color w:val="000000"/>
          <w:bdr w:val="none" w:sz="0" w:space="0" w:color="auto" w:frame="1"/>
          <w:lang w:val="en-US"/>
        </w:rPr>
      </w:pPr>
    </w:p>
    <w:p w14:paraId="6E367959" w14:textId="77777777" w:rsidR="00D07A52" w:rsidRPr="003469BB" w:rsidRDefault="00D07A52" w:rsidP="00D07A52">
      <w:pPr>
        <w:pStyle w:val="Normaalweb"/>
        <w:rPr>
          <w:rFonts w:asciiTheme="minorHAnsi" w:hAnsiTheme="minorHAnsi" w:cstheme="minorHAnsi"/>
          <w:color w:val="000000"/>
          <w:bdr w:val="none" w:sz="0" w:space="0" w:color="auto" w:frame="1"/>
        </w:rPr>
      </w:pPr>
      <w:r w:rsidRPr="00D15636">
        <w:rPr>
          <w:rFonts w:asciiTheme="minorHAnsi" w:hAnsiTheme="minorHAnsi" w:cstheme="minorHAnsi"/>
          <w:color w:val="000000"/>
          <w:bdr w:val="none" w:sz="0" w:space="0" w:color="auto" w:frame="1"/>
          <w:lang w:val="en-US"/>
        </w:rPr>
        <w:t xml:space="preserve">Sangers, N. L., Evers-Vermeul, J., Sanders, T. J. M., &amp; </w:t>
      </w:r>
      <w:proofErr w:type="spellStart"/>
      <w:r w:rsidRPr="00D15636">
        <w:rPr>
          <w:rFonts w:asciiTheme="minorHAnsi" w:hAnsiTheme="minorHAnsi" w:cstheme="minorHAnsi"/>
          <w:color w:val="000000"/>
          <w:bdr w:val="none" w:sz="0" w:space="0" w:color="auto" w:frame="1"/>
          <w:lang w:val="en-US"/>
        </w:rPr>
        <w:t>Hoeken</w:t>
      </w:r>
      <w:proofErr w:type="spellEnd"/>
      <w:r w:rsidRPr="00D15636">
        <w:rPr>
          <w:rFonts w:asciiTheme="minorHAnsi" w:hAnsiTheme="minorHAnsi" w:cstheme="minorHAnsi"/>
          <w:color w:val="000000"/>
          <w:bdr w:val="none" w:sz="0" w:space="0" w:color="auto" w:frame="1"/>
          <w:lang w:val="en-US"/>
        </w:rPr>
        <w:t xml:space="preserve">, H. H. (2019). </w:t>
      </w:r>
      <w:r w:rsidRPr="003469BB">
        <w:rPr>
          <w:rFonts w:asciiTheme="minorHAnsi" w:hAnsiTheme="minorHAnsi" w:cstheme="minorHAnsi"/>
          <w:color w:val="000000"/>
          <w:bdr w:val="none" w:sz="0" w:space="0" w:color="auto" w:frame="1"/>
        </w:rPr>
        <w:t xml:space="preserve">Effecten van </w:t>
      </w:r>
      <w:proofErr w:type="spellStart"/>
      <w:r w:rsidRPr="003469BB">
        <w:rPr>
          <w:rFonts w:asciiTheme="minorHAnsi" w:hAnsiTheme="minorHAnsi" w:cstheme="minorHAnsi"/>
          <w:color w:val="000000"/>
          <w:bdr w:val="none" w:sz="0" w:space="0" w:color="auto" w:frame="1"/>
        </w:rPr>
        <w:t>narrativiteit</w:t>
      </w:r>
      <w:proofErr w:type="spellEnd"/>
      <w:r w:rsidRPr="003469BB">
        <w:rPr>
          <w:rFonts w:asciiTheme="minorHAnsi" w:hAnsiTheme="minorHAnsi" w:cstheme="minorHAnsi"/>
          <w:color w:val="000000"/>
          <w:bdr w:val="none" w:sz="0" w:space="0" w:color="auto" w:frame="1"/>
        </w:rPr>
        <w:t xml:space="preserve"> in educatieve teksten: Wat zeggen onderzoeksresultaten (nog niet)? </w:t>
      </w:r>
      <w:r w:rsidRPr="003469BB">
        <w:rPr>
          <w:rFonts w:asciiTheme="minorHAnsi" w:hAnsiTheme="minorHAnsi" w:cstheme="minorHAnsi"/>
          <w:i/>
          <w:iCs/>
          <w:color w:val="000000"/>
          <w:bdr w:val="none" w:sz="0" w:space="0" w:color="auto" w:frame="1"/>
        </w:rPr>
        <w:t>Tijdschrift voor Taalbeheersing</w:t>
      </w:r>
      <w:r w:rsidRPr="003469BB">
        <w:rPr>
          <w:rFonts w:asciiTheme="minorHAnsi" w:hAnsiTheme="minorHAnsi" w:cstheme="minorHAnsi"/>
          <w:color w:val="000000"/>
          <w:bdr w:val="none" w:sz="0" w:space="0" w:color="auto" w:frame="1"/>
        </w:rPr>
        <w:t xml:space="preserve">, </w:t>
      </w:r>
      <w:r w:rsidRPr="003469BB">
        <w:rPr>
          <w:rFonts w:asciiTheme="minorHAnsi" w:hAnsiTheme="minorHAnsi" w:cstheme="minorHAnsi"/>
          <w:i/>
          <w:iCs/>
          <w:color w:val="000000"/>
          <w:bdr w:val="none" w:sz="0" w:space="0" w:color="auto" w:frame="1"/>
        </w:rPr>
        <w:t>41</w:t>
      </w:r>
      <w:r w:rsidRPr="003469BB">
        <w:rPr>
          <w:rFonts w:asciiTheme="minorHAnsi" w:hAnsiTheme="minorHAnsi" w:cstheme="minorHAnsi"/>
          <w:color w:val="000000"/>
          <w:bdr w:val="none" w:sz="0" w:space="0" w:color="auto" w:frame="1"/>
        </w:rPr>
        <w:t>(3), 433-459.</w:t>
      </w:r>
    </w:p>
    <w:p w14:paraId="3ADA4CF5" w14:textId="77777777" w:rsidR="00D07A52" w:rsidRPr="003469BB" w:rsidRDefault="00D07A52" w:rsidP="00D07A52">
      <w:pPr>
        <w:widowControl w:val="0"/>
        <w:tabs>
          <w:tab w:val="left" w:pos="851"/>
        </w:tabs>
        <w:spacing w:after="0" w:line="240" w:lineRule="auto"/>
        <w:rPr>
          <w:rFonts w:eastAsia="Times New Roman" w:cstheme="minorHAnsi"/>
        </w:rPr>
      </w:pPr>
    </w:p>
    <w:p w14:paraId="63C73622" w14:textId="77777777" w:rsidR="00D07A52" w:rsidRPr="003469BB" w:rsidRDefault="00D07A52" w:rsidP="00D07A52">
      <w:pPr>
        <w:widowControl w:val="0"/>
        <w:tabs>
          <w:tab w:val="left" w:pos="851"/>
        </w:tabs>
        <w:spacing w:after="0" w:line="240" w:lineRule="auto"/>
        <w:rPr>
          <w:rFonts w:eastAsia="Times New Roman" w:cstheme="minorHAnsi"/>
        </w:rPr>
      </w:pPr>
      <w:r w:rsidRPr="003469BB">
        <w:rPr>
          <w:rFonts w:eastAsia="Times New Roman" w:cstheme="minorHAnsi"/>
        </w:rPr>
        <w:t xml:space="preserve">Steenbakkers, J., &amp; </w:t>
      </w:r>
      <w:proofErr w:type="spellStart"/>
      <w:r w:rsidRPr="003469BB">
        <w:rPr>
          <w:rFonts w:eastAsia="Times New Roman" w:cstheme="minorHAnsi"/>
        </w:rPr>
        <w:t>Glopper</w:t>
      </w:r>
      <w:proofErr w:type="spellEnd"/>
      <w:r w:rsidRPr="003469BB">
        <w:rPr>
          <w:rFonts w:eastAsia="Times New Roman" w:cstheme="minorHAnsi"/>
        </w:rPr>
        <w:t xml:space="preserve">, K. de. (2020). Vakdidactiek, pedagogiek en het schoolvak Nederlands: Opvoeders in en door de moedertaal (deel 1). </w:t>
      </w:r>
      <w:r w:rsidRPr="0079734D">
        <w:rPr>
          <w:rFonts w:eastAsia="Times New Roman" w:cstheme="minorHAnsi"/>
          <w:i/>
        </w:rPr>
        <w:t>Levende Talen Magazine</w:t>
      </w:r>
      <w:r w:rsidRPr="003469BB">
        <w:rPr>
          <w:rFonts w:eastAsia="Times New Roman" w:cstheme="minorHAnsi"/>
        </w:rPr>
        <w:t>, 107(1), 10–14.</w:t>
      </w:r>
    </w:p>
    <w:p w14:paraId="6C749C1A" w14:textId="77777777" w:rsidR="00D07A52" w:rsidRPr="003469BB" w:rsidRDefault="00D07A52" w:rsidP="00D07A52">
      <w:pPr>
        <w:widowControl w:val="0"/>
        <w:tabs>
          <w:tab w:val="left" w:pos="851"/>
        </w:tabs>
        <w:spacing w:after="0" w:line="240" w:lineRule="auto"/>
        <w:rPr>
          <w:rFonts w:eastAsia="Times New Roman" w:cstheme="minorHAnsi"/>
        </w:rPr>
      </w:pPr>
    </w:p>
    <w:p w14:paraId="509584E9" w14:textId="77777777" w:rsidR="00D07A52" w:rsidRPr="00D15636" w:rsidRDefault="00D07A52" w:rsidP="00D07A52">
      <w:pPr>
        <w:widowControl w:val="0"/>
        <w:tabs>
          <w:tab w:val="left" w:pos="851"/>
        </w:tabs>
        <w:spacing w:after="0" w:line="240" w:lineRule="auto"/>
        <w:rPr>
          <w:rFonts w:eastAsia="Times New Roman" w:cstheme="minorHAnsi"/>
          <w:lang w:val="en-US"/>
        </w:rPr>
      </w:pPr>
      <w:r w:rsidRPr="003469BB">
        <w:rPr>
          <w:rFonts w:eastAsia="Times New Roman" w:cstheme="minorHAnsi"/>
        </w:rPr>
        <w:t xml:space="preserve">Steenbakkers, J., &amp; </w:t>
      </w:r>
      <w:proofErr w:type="spellStart"/>
      <w:r w:rsidRPr="003469BB">
        <w:rPr>
          <w:rFonts w:eastAsia="Times New Roman" w:cstheme="minorHAnsi"/>
        </w:rPr>
        <w:t>Glopper</w:t>
      </w:r>
      <w:proofErr w:type="spellEnd"/>
      <w:r w:rsidRPr="003469BB">
        <w:rPr>
          <w:rFonts w:eastAsia="Times New Roman" w:cstheme="minorHAnsi"/>
        </w:rPr>
        <w:t xml:space="preserve">, K. de. (2020). Vakdidactiek, pedagogiek en het schoolvak Nederlands: Persoonsvorming? </w:t>
      </w:r>
      <w:r w:rsidRPr="00D15636">
        <w:rPr>
          <w:rFonts w:eastAsia="Times New Roman" w:cstheme="minorHAnsi"/>
          <w:lang w:val="en-US"/>
        </w:rPr>
        <w:t>#</w:t>
      </w:r>
      <w:proofErr w:type="spellStart"/>
      <w:r w:rsidRPr="00D15636">
        <w:rPr>
          <w:rFonts w:eastAsia="Times New Roman" w:cstheme="minorHAnsi"/>
          <w:lang w:val="en-US"/>
        </w:rPr>
        <w:t>hoedan</w:t>
      </w:r>
      <w:proofErr w:type="spellEnd"/>
      <w:r w:rsidRPr="00D15636">
        <w:rPr>
          <w:rFonts w:eastAsia="Times New Roman" w:cstheme="minorHAnsi"/>
          <w:lang w:val="en-US"/>
        </w:rPr>
        <w:t>? (</w:t>
      </w:r>
      <w:proofErr w:type="spellStart"/>
      <w:r w:rsidRPr="00D15636">
        <w:rPr>
          <w:rFonts w:eastAsia="Times New Roman" w:cstheme="minorHAnsi"/>
          <w:lang w:val="en-US"/>
        </w:rPr>
        <w:t>deel</w:t>
      </w:r>
      <w:proofErr w:type="spellEnd"/>
      <w:r w:rsidRPr="00D15636">
        <w:rPr>
          <w:rFonts w:eastAsia="Times New Roman" w:cstheme="minorHAnsi"/>
          <w:lang w:val="en-US"/>
        </w:rPr>
        <w:t xml:space="preserve"> 2). </w:t>
      </w:r>
      <w:r w:rsidRPr="0079734D">
        <w:rPr>
          <w:rFonts w:eastAsia="Times New Roman" w:cstheme="minorHAnsi"/>
          <w:i/>
          <w:lang w:val="en-US"/>
        </w:rPr>
        <w:t>Levende Talen Magazine</w:t>
      </w:r>
      <w:r w:rsidRPr="00D15636">
        <w:rPr>
          <w:rFonts w:eastAsia="Times New Roman" w:cstheme="minorHAnsi"/>
          <w:lang w:val="en-US"/>
        </w:rPr>
        <w:t>, 107(2), 5-9.</w:t>
      </w:r>
    </w:p>
    <w:p w14:paraId="1318B50A" w14:textId="77777777" w:rsidR="00D07A52" w:rsidRPr="00D15636" w:rsidRDefault="00D07A52" w:rsidP="00D07A52">
      <w:pPr>
        <w:widowControl w:val="0"/>
        <w:tabs>
          <w:tab w:val="left" w:pos="851"/>
        </w:tabs>
        <w:spacing w:after="0" w:line="240" w:lineRule="auto"/>
        <w:rPr>
          <w:rFonts w:eastAsia="Times New Roman" w:cstheme="minorHAnsi"/>
          <w:lang w:val="en-US"/>
        </w:rPr>
      </w:pPr>
    </w:p>
    <w:p w14:paraId="35E604AB" w14:textId="77777777" w:rsidR="00D07A52" w:rsidRPr="00D15636" w:rsidRDefault="00D07A52" w:rsidP="00D07A52">
      <w:pPr>
        <w:widowControl w:val="0"/>
        <w:tabs>
          <w:tab w:val="left" w:pos="851"/>
        </w:tabs>
        <w:spacing w:after="0" w:line="240" w:lineRule="auto"/>
        <w:rPr>
          <w:rFonts w:eastAsia="Times New Roman" w:cstheme="minorHAnsi"/>
          <w:lang w:val="en-US"/>
        </w:rPr>
      </w:pPr>
      <w:r w:rsidRPr="00D15636">
        <w:rPr>
          <w:rFonts w:eastAsia="Times New Roman" w:cstheme="minorHAnsi"/>
          <w:lang w:val="en-US"/>
        </w:rPr>
        <w:t xml:space="preserve">Willemsen, A., </w:t>
      </w:r>
      <w:proofErr w:type="spellStart"/>
      <w:r w:rsidRPr="00D15636">
        <w:rPr>
          <w:rFonts w:eastAsia="Times New Roman" w:cstheme="minorHAnsi"/>
          <w:lang w:val="en-US"/>
        </w:rPr>
        <w:t>Gosen</w:t>
      </w:r>
      <w:proofErr w:type="spellEnd"/>
      <w:r w:rsidRPr="00D15636">
        <w:rPr>
          <w:rFonts w:eastAsia="Times New Roman" w:cstheme="minorHAnsi"/>
          <w:lang w:val="en-US"/>
        </w:rPr>
        <w:t xml:space="preserve">, M. N., </w:t>
      </w:r>
      <w:proofErr w:type="spellStart"/>
      <w:r w:rsidRPr="00D15636">
        <w:rPr>
          <w:rFonts w:eastAsia="Times New Roman" w:cstheme="minorHAnsi"/>
          <w:lang w:val="en-US"/>
        </w:rPr>
        <w:t>Koole</w:t>
      </w:r>
      <w:proofErr w:type="spellEnd"/>
      <w:r w:rsidRPr="00D15636">
        <w:rPr>
          <w:rFonts w:eastAsia="Times New Roman" w:cstheme="minorHAnsi"/>
          <w:lang w:val="en-US"/>
        </w:rPr>
        <w:t xml:space="preserve">, T., &amp; de </w:t>
      </w:r>
      <w:proofErr w:type="spellStart"/>
      <w:r w:rsidRPr="00D15636">
        <w:rPr>
          <w:rFonts w:eastAsia="Times New Roman" w:cstheme="minorHAnsi"/>
          <w:lang w:val="en-US"/>
        </w:rPr>
        <w:t>Glopper</w:t>
      </w:r>
      <w:proofErr w:type="spellEnd"/>
      <w:r w:rsidRPr="00D15636">
        <w:rPr>
          <w:rFonts w:eastAsia="Times New Roman" w:cstheme="minorHAnsi"/>
          <w:lang w:val="en-US"/>
        </w:rPr>
        <w:t xml:space="preserve">, K. Teachers’ pass-on practices in whole-class discussions: How teachers return the floor to their students. </w:t>
      </w:r>
      <w:r w:rsidRPr="0079734D">
        <w:rPr>
          <w:rFonts w:eastAsia="Times New Roman" w:cstheme="minorHAnsi"/>
          <w:i/>
          <w:lang w:val="en-US"/>
        </w:rPr>
        <w:t>Classroom Discourse.</w:t>
      </w:r>
      <w:r w:rsidRPr="00D15636">
        <w:rPr>
          <w:rFonts w:eastAsia="Times New Roman" w:cstheme="minorHAnsi"/>
          <w:lang w:val="en-US"/>
        </w:rPr>
        <w:t xml:space="preserve"> Published online 28 May 2019.</w:t>
      </w:r>
    </w:p>
    <w:p w14:paraId="544DEB43" w14:textId="77777777" w:rsidR="00D07A52" w:rsidRPr="00D15636" w:rsidRDefault="00D07A52" w:rsidP="00D07A52">
      <w:pPr>
        <w:widowControl w:val="0"/>
        <w:tabs>
          <w:tab w:val="left" w:pos="851"/>
        </w:tabs>
        <w:spacing w:after="0" w:line="240" w:lineRule="auto"/>
        <w:rPr>
          <w:rFonts w:eastAsia="Times New Roman" w:cstheme="minorHAnsi"/>
          <w:lang w:val="en-US"/>
        </w:rPr>
      </w:pPr>
    </w:p>
    <w:p w14:paraId="4C474CB2" w14:textId="1D26BD55" w:rsidR="00D07A52" w:rsidRPr="00D15636" w:rsidRDefault="00D07A52" w:rsidP="00D07A52">
      <w:pPr>
        <w:widowControl w:val="0"/>
        <w:tabs>
          <w:tab w:val="left" w:pos="851"/>
        </w:tabs>
        <w:spacing w:after="0" w:line="240" w:lineRule="auto"/>
        <w:rPr>
          <w:rFonts w:cstheme="minorHAnsi"/>
          <w:lang w:val="en-US"/>
        </w:rPr>
      </w:pPr>
      <w:r w:rsidRPr="00D15636">
        <w:rPr>
          <w:rFonts w:eastAsia="Times New Roman" w:cstheme="minorHAnsi"/>
          <w:lang w:val="en-US"/>
        </w:rPr>
        <w:t xml:space="preserve">Willemsen, A., </w:t>
      </w:r>
      <w:proofErr w:type="spellStart"/>
      <w:r w:rsidRPr="00D15636">
        <w:rPr>
          <w:rFonts w:eastAsia="Times New Roman" w:cstheme="minorHAnsi"/>
          <w:lang w:val="en-US"/>
        </w:rPr>
        <w:t>Gosen</w:t>
      </w:r>
      <w:proofErr w:type="spellEnd"/>
      <w:r w:rsidRPr="00D15636">
        <w:rPr>
          <w:rFonts w:eastAsia="Times New Roman" w:cstheme="minorHAnsi"/>
          <w:lang w:val="en-US"/>
        </w:rPr>
        <w:t xml:space="preserve">, M., </w:t>
      </w:r>
      <w:proofErr w:type="spellStart"/>
      <w:r w:rsidRPr="00D15636">
        <w:rPr>
          <w:rFonts w:eastAsia="Times New Roman" w:cstheme="minorHAnsi"/>
          <w:lang w:val="en-US"/>
        </w:rPr>
        <w:t>Koole</w:t>
      </w:r>
      <w:proofErr w:type="spellEnd"/>
      <w:r w:rsidRPr="00D15636">
        <w:rPr>
          <w:rFonts w:eastAsia="Times New Roman" w:cstheme="minorHAnsi"/>
          <w:lang w:val="en-US"/>
        </w:rPr>
        <w:t xml:space="preserve">, T., &amp; de </w:t>
      </w:r>
      <w:proofErr w:type="spellStart"/>
      <w:r w:rsidRPr="00D15636">
        <w:rPr>
          <w:rFonts w:eastAsia="Times New Roman" w:cstheme="minorHAnsi"/>
          <w:lang w:val="en-US"/>
        </w:rPr>
        <w:t>Glopper</w:t>
      </w:r>
      <w:proofErr w:type="spellEnd"/>
      <w:r w:rsidRPr="00D15636">
        <w:rPr>
          <w:rFonts w:eastAsia="Times New Roman" w:cstheme="minorHAnsi"/>
          <w:lang w:val="en-US"/>
        </w:rPr>
        <w:t>, K. (2020). Gesture, gaze and laughter. </w:t>
      </w:r>
      <w:r w:rsidR="00466FFB" w:rsidRPr="00466FFB">
        <w:rPr>
          <w:rFonts w:eastAsia="Times New Roman" w:cstheme="minorHAnsi"/>
          <w:lang w:val="en-US"/>
        </w:rPr>
        <w:t>Teacher conduct facilitating whole-class discussions among students</w:t>
      </w:r>
      <w:r w:rsidR="00466FFB">
        <w:rPr>
          <w:rFonts w:eastAsia="Times New Roman" w:cstheme="minorHAnsi"/>
          <w:lang w:val="en-US"/>
        </w:rPr>
        <w:t>.</w:t>
      </w:r>
      <w:r w:rsidRPr="00D15636">
        <w:rPr>
          <w:rFonts w:eastAsia="Times New Roman" w:cstheme="minorHAnsi"/>
          <w:lang w:val="en-US"/>
        </w:rPr>
        <w:t xml:space="preserve"> </w:t>
      </w:r>
      <w:r w:rsidR="00466FFB" w:rsidRPr="0079734D">
        <w:rPr>
          <w:rFonts w:eastAsia="Times New Roman" w:cstheme="minorHAnsi"/>
          <w:i/>
          <w:lang w:val="en-US"/>
        </w:rPr>
        <w:t xml:space="preserve">Social Interaction. </w:t>
      </w:r>
      <w:r w:rsidRPr="0079734D">
        <w:rPr>
          <w:rFonts w:eastAsia="Times New Roman" w:cstheme="minorHAnsi"/>
          <w:i/>
          <w:lang w:val="en-US"/>
        </w:rPr>
        <w:t>Video-Based Studies of Human Sociality</w:t>
      </w:r>
      <w:r w:rsidRPr="00D15636">
        <w:rPr>
          <w:rFonts w:eastAsia="Times New Roman" w:cstheme="minorHAnsi"/>
          <w:lang w:val="en-US"/>
        </w:rPr>
        <w:t>, 2(2). https://doi.org/10.7146/si.v2i2.118045</w:t>
      </w:r>
    </w:p>
    <w:p w14:paraId="3C396AFB" w14:textId="77777777" w:rsidR="00D07A52" w:rsidRPr="00D07A52" w:rsidRDefault="00D07A52" w:rsidP="00D07A52">
      <w:pPr>
        <w:pStyle w:val="gmail-msolistparagraph"/>
        <w:spacing w:before="0" w:beforeAutospacing="0" w:after="0" w:afterAutospacing="0" w:line="254" w:lineRule="auto"/>
        <w:rPr>
          <w:lang w:val="en-US"/>
        </w:rPr>
      </w:pPr>
    </w:p>
    <w:sectPr w:rsidR="00D07A52" w:rsidRPr="00D07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198F"/>
    <w:multiLevelType w:val="hybridMultilevel"/>
    <w:tmpl w:val="0A7EFD7C"/>
    <w:lvl w:ilvl="0" w:tplc="FCF02B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5411097"/>
    <w:multiLevelType w:val="multilevel"/>
    <w:tmpl w:val="49F0D828"/>
    <w:lvl w:ilvl="0">
      <w:start w:val="1"/>
      <w:numFmt w:val="decimal"/>
      <w:lvlText w:val="%1."/>
      <w:lvlJc w:val="left"/>
      <w:pPr>
        <w:ind w:left="1447" w:hanging="454"/>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63068"/>
    <w:multiLevelType w:val="hybridMultilevel"/>
    <w:tmpl w:val="2A2C47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A612C7"/>
    <w:multiLevelType w:val="hybridMultilevel"/>
    <w:tmpl w:val="469AD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3D7C68"/>
    <w:multiLevelType w:val="hybridMultilevel"/>
    <w:tmpl w:val="E3D06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662736"/>
    <w:multiLevelType w:val="hybridMultilevel"/>
    <w:tmpl w:val="1A3CC19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15:restartNumberingAfterBreak="0">
    <w:nsid w:val="28642E52"/>
    <w:multiLevelType w:val="hybridMultilevel"/>
    <w:tmpl w:val="D4E4E3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B420EB9"/>
    <w:multiLevelType w:val="hybridMultilevel"/>
    <w:tmpl w:val="0EB20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890BBA"/>
    <w:multiLevelType w:val="hybridMultilevel"/>
    <w:tmpl w:val="19AE8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3922AD"/>
    <w:multiLevelType w:val="hybridMultilevel"/>
    <w:tmpl w:val="E3BE8C34"/>
    <w:lvl w:ilvl="0" w:tplc="6FC8A8B6">
      <w:numFmt w:val="bullet"/>
      <w:lvlText w:val="-"/>
      <w:lvlJc w:val="left"/>
      <w:pPr>
        <w:ind w:left="620" w:hanging="620"/>
      </w:pPr>
      <w:rPr>
        <w:rFonts w:ascii="Calibri" w:eastAsiaTheme="minorHAns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0" w15:restartNumberingAfterBreak="0">
    <w:nsid w:val="56A71988"/>
    <w:multiLevelType w:val="hybridMultilevel"/>
    <w:tmpl w:val="3766CA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637E7E"/>
    <w:multiLevelType w:val="hybridMultilevel"/>
    <w:tmpl w:val="EB8CD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9B7BC8"/>
    <w:multiLevelType w:val="multilevel"/>
    <w:tmpl w:val="0EDC8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757D4"/>
    <w:multiLevelType w:val="hybridMultilevel"/>
    <w:tmpl w:val="6F6CF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8056B7"/>
    <w:multiLevelType w:val="hybridMultilevel"/>
    <w:tmpl w:val="C1241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F950FA"/>
    <w:multiLevelType w:val="hybridMultilevel"/>
    <w:tmpl w:val="9B7EB9F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79F87991"/>
    <w:multiLevelType w:val="hybridMultilevel"/>
    <w:tmpl w:val="CF941B94"/>
    <w:lvl w:ilvl="0" w:tplc="6FC8A8B6">
      <w:numFmt w:val="bullet"/>
      <w:lvlText w:val="-"/>
      <w:lvlJc w:val="left"/>
      <w:pPr>
        <w:ind w:left="1340" w:hanging="62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E0714EC"/>
    <w:multiLevelType w:val="hybridMultilevel"/>
    <w:tmpl w:val="9F6EE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33275E"/>
    <w:multiLevelType w:val="hybridMultilevel"/>
    <w:tmpl w:val="BD8416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F9F4439"/>
    <w:multiLevelType w:val="hybridMultilevel"/>
    <w:tmpl w:val="87203C1E"/>
    <w:lvl w:ilvl="0" w:tplc="5FA6B63A">
      <w:start w:val="16"/>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abstractNumId w:val="12"/>
  </w:num>
  <w:num w:numId="2">
    <w:abstractNumId w:val="18"/>
  </w:num>
  <w:num w:numId="3">
    <w:abstractNumId w:val="19"/>
  </w:num>
  <w:num w:numId="4">
    <w:abstractNumId w:val="6"/>
  </w:num>
  <w:num w:numId="5">
    <w:abstractNumId w:val="6"/>
  </w:num>
  <w:num w:numId="6">
    <w:abstractNumId w:val="14"/>
  </w:num>
  <w:num w:numId="7">
    <w:abstractNumId w:val="1"/>
  </w:num>
  <w:num w:numId="8">
    <w:abstractNumId w:val="5"/>
  </w:num>
  <w:num w:numId="9">
    <w:abstractNumId w:val="15"/>
  </w:num>
  <w:num w:numId="10">
    <w:abstractNumId w:val="16"/>
  </w:num>
  <w:num w:numId="11">
    <w:abstractNumId w:val="9"/>
  </w:num>
  <w:num w:numId="12">
    <w:abstractNumId w:val="11"/>
  </w:num>
  <w:num w:numId="13">
    <w:abstractNumId w:val="3"/>
  </w:num>
  <w:num w:numId="14">
    <w:abstractNumId w:val="7"/>
  </w:num>
  <w:num w:numId="15">
    <w:abstractNumId w:val="10"/>
  </w:num>
  <w:num w:numId="16">
    <w:abstractNumId w:val="8"/>
  </w:num>
  <w:num w:numId="17">
    <w:abstractNumId w:val="2"/>
  </w:num>
  <w:num w:numId="18">
    <w:abstractNumId w:val="4"/>
  </w:num>
  <w:num w:numId="19">
    <w:abstractNumId w:val="13"/>
  </w:num>
  <w:num w:numId="20">
    <w:abstractNumId w:val="0"/>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17"/>
    <w:rsid w:val="00001791"/>
    <w:rsid w:val="00074F43"/>
    <w:rsid w:val="000771B7"/>
    <w:rsid w:val="000A06B1"/>
    <w:rsid w:val="000D3728"/>
    <w:rsid w:val="000D4A7E"/>
    <w:rsid w:val="00134E48"/>
    <w:rsid w:val="001D7659"/>
    <w:rsid w:val="001F3A31"/>
    <w:rsid w:val="002040B1"/>
    <w:rsid w:val="00206ACA"/>
    <w:rsid w:val="00230F77"/>
    <w:rsid w:val="00233030"/>
    <w:rsid w:val="00325CB6"/>
    <w:rsid w:val="003441BB"/>
    <w:rsid w:val="003467FF"/>
    <w:rsid w:val="003469BB"/>
    <w:rsid w:val="00402045"/>
    <w:rsid w:val="00434597"/>
    <w:rsid w:val="00450A9F"/>
    <w:rsid w:val="00466FFB"/>
    <w:rsid w:val="004C4C80"/>
    <w:rsid w:val="004C6B07"/>
    <w:rsid w:val="004D2E40"/>
    <w:rsid w:val="004E099B"/>
    <w:rsid w:val="005052C8"/>
    <w:rsid w:val="005216C2"/>
    <w:rsid w:val="0052672A"/>
    <w:rsid w:val="00540BF2"/>
    <w:rsid w:val="005A1368"/>
    <w:rsid w:val="005C0274"/>
    <w:rsid w:val="005D0FD5"/>
    <w:rsid w:val="005F0FBE"/>
    <w:rsid w:val="00616A3E"/>
    <w:rsid w:val="00616CB2"/>
    <w:rsid w:val="00620A42"/>
    <w:rsid w:val="0062442F"/>
    <w:rsid w:val="0063455F"/>
    <w:rsid w:val="00671C46"/>
    <w:rsid w:val="006723F2"/>
    <w:rsid w:val="00680D87"/>
    <w:rsid w:val="00685717"/>
    <w:rsid w:val="006A620D"/>
    <w:rsid w:val="006B3B35"/>
    <w:rsid w:val="006D3A1A"/>
    <w:rsid w:val="006E257B"/>
    <w:rsid w:val="006E29BB"/>
    <w:rsid w:val="006F1067"/>
    <w:rsid w:val="006F4616"/>
    <w:rsid w:val="00737894"/>
    <w:rsid w:val="00740B91"/>
    <w:rsid w:val="00764C17"/>
    <w:rsid w:val="007815B5"/>
    <w:rsid w:val="007911A5"/>
    <w:rsid w:val="0079734D"/>
    <w:rsid w:val="007D5607"/>
    <w:rsid w:val="0080051C"/>
    <w:rsid w:val="00830D1C"/>
    <w:rsid w:val="008A236E"/>
    <w:rsid w:val="008A5F4B"/>
    <w:rsid w:val="008D40DA"/>
    <w:rsid w:val="008E37A4"/>
    <w:rsid w:val="008F143A"/>
    <w:rsid w:val="00905FAC"/>
    <w:rsid w:val="009265DA"/>
    <w:rsid w:val="00976769"/>
    <w:rsid w:val="00980390"/>
    <w:rsid w:val="0098086A"/>
    <w:rsid w:val="00993DFC"/>
    <w:rsid w:val="0099712F"/>
    <w:rsid w:val="009C739B"/>
    <w:rsid w:val="009E332F"/>
    <w:rsid w:val="009E4838"/>
    <w:rsid w:val="009E6976"/>
    <w:rsid w:val="00A15EF3"/>
    <w:rsid w:val="00A3314C"/>
    <w:rsid w:val="00A4060E"/>
    <w:rsid w:val="00A55408"/>
    <w:rsid w:val="00A946DF"/>
    <w:rsid w:val="00AA6072"/>
    <w:rsid w:val="00AB1421"/>
    <w:rsid w:val="00B13228"/>
    <w:rsid w:val="00B51052"/>
    <w:rsid w:val="00B74D70"/>
    <w:rsid w:val="00C1430C"/>
    <w:rsid w:val="00C14863"/>
    <w:rsid w:val="00CD5A4E"/>
    <w:rsid w:val="00CE62A2"/>
    <w:rsid w:val="00D07A52"/>
    <w:rsid w:val="00D15636"/>
    <w:rsid w:val="00D22914"/>
    <w:rsid w:val="00D34F16"/>
    <w:rsid w:val="00D73BC3"/>
    <w:rsid w:val="00D74158"/>
    <w:rsid w:val="00D87C19"/>
    <w:rsid w:val="00DC5C79"/>
    <w:rsid w:val="00DC6979"/>
    <w:rsid w:val="00DD2929"/>
    <w:rsid w:val="00DE7729"/>
    <w:rsid w:val="00E05FAB"/>
    <w:rsid w:val="00E250DD"/>
    <w:rsid w:val="00E36D52"/>
    <w:rsid w:val="00E41863"/>
    <w:rsid w:val="00E771E9"/>
    <w:rsid w:val="00E86592"/>
    <w:rsid w:val="00EC1C66"/>
    <w:rsid w:val="00ED00B1"/>
    <w:rsid w:val="00F20E05"/>
    <w:rsid w:val="00F326A5"/>
    <w:rsid w:val="00F3411C"/>
    <w:rsid w:val="00F65069"/>
    <w:rsid w:val="00FA3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B10F"/>
  <w15:chartTrackingRefBased/>
  <w15:docId w15:val="{94625412-49B4-4A3D-AE36-AA7A13B6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F0FBE"/>
    <w:pPr>
      <w:spacing w:after="0" w:line="240" w:lineRule="auto"/>
    </w:pPr>
    <w:rPr>
      <w:rFonts w:ascii="Calibri" w:hAnsi="Calibri" w:cs="Calibri"/>
      <w:lang w:eastAsia="nl-NL"/>
    </w:rPr>
  </w:style>
  <w:style w:type="character" w:styleId="Hyperlink">
    <w:name w:val="Hyperlink"/>
    <w:basedOn w:val="Standaardalinea-lettertype"/>
    <w:uiPriority w:val="99"/>
    <w:unhideWhenUsed/>
    <w:rsid w:val="006E29BB"/>
    <w:rPr>
      <w:color w:val="0563C1"/>
      <w:u w:val="single"/>
    </w:rPr>
  </w:style>
  <w:style w:type="paragraph" w:styleId="Lijstalinea">
    <w:name w:val="List Paragraph"/>
    <w:basedOn w:val="Standaard"/>
    <w:uiPriority w:val="34"/>
    <w:qFormat/>
    <w:rsid w:val="006E29BB"/>
    <w:pPr>
      <w:spacing w:after="0" w:line="240" w:lineRule="auto"/>
      <w:ind w:left="720"/>
    </w:pPr>
    <w:rPr>
      <w:rFonts w:ascii="Calibri" w:hAnsi="Calibri" w:cs="Calibri"/>
      <w:lang w:eastAsia="nl-NL"/>
    </w:rPr>
  </w:style>
  <w:style w:type="paragraph" w:customStyle="1" w:styleId="gmail-msolistparagraph">
    <w:name w:val="gmail-msolistparagraph"/>
    <w:basedOn w:val="Standaard"/>
    <w:rsid w:val="00905FAC"/>
    <w:pPr>
      <w:spacing w:before="100" w:beforeAutospacing="1" w:after="100" w:afterAutospacing="1" w:line="240" w:lineRule="auto"/>
    </w:pPr>
    <w:rPr>
      <w:rFonts w:ascii="Calibri" w:hAnsi="Calibri" w:cs="Calibri"/>
      <w:lang w:eastAsia="nl-NL"/>
    </w:rPr>
  </w:style>
  <w:style w:type="character" w:styleId="GevolgdeHyperlink">
    <w:name w:val="FollowedHyperlink"/>
    <w:basedOn w:val="Standaardalinea-lettertype"/>
    <w:uiPriority w:val="99"/>
    <w:semiHidden/>
    <w:unhideWhenUsed/>
    <w:rsid w:val="008D40DA"/>
    <w:rPr>
      <w:color w:val="954F72" w:themeColor="followedHyperlink"/>
      <w:u w:val="single"/>
    </w:rPr>
  </w:style>
  <w:style w:type="character" w:styleId="Nadruk">
    <w:name w:val="Emphasis"/>
    <w:basedOn w:val="Standaardalinea-lettertype"/>
    <w:uiPriority w:val="20"/>
    <w:qFormat/>
    <w:rsid w:val="005052C8"/>
    <w:rPr>
      <w:i/>
      <w:iCs/>
    </w:rPr>
  </w:style>
  <w:style w:type="character" w:customStyle="1" w:styleId="UnresolvedMention">
    <w:name w:val="Unresolved Mention"/>
    <w:basedOn w:val="Standaardalinea-lettertype"/>
    <w:uiPriority w:val="99"/>
    <w:semiHidden/>
    <w:unhideWhenUsed/>
    <w:rsid w:val="007D5607"/>
    <w:rPr>
      <w:color w:val="605E5C"/>
      <w:shd w:val="clear" w:color="auto" w:fill="E1DFDD"/>
    </w:rPr>
  </w:style>
  <w:style w:type="paragraph" w:styleId="Geenafstand">
    <w:name w:val="No Spacing"/>
    <w:uiPriority w:val="1"/>
    <w:qFormat/>
    <w:rsid w:val="00346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492">
      <w:bodyDiv w:val="1"/>
      <w:marLeft w:val="0"/>
      <w:marRight w:val="0"/>
      <w:marTop w:val="0"/>
      <w:marBottom w:val="0"/>
      <w:divBdr>
        <w:top w:val="none" w:sz="0" w:space="0" w:color="auto"/>
        <w:left w:val="none" w:sz="0" w:space="0" w:color="auto"/>
        <w:bottom w:val="none" w:sz="0" w:space="0" w:color="auto"/>
        <w:right w:val="none" w:sz="0" w:space="0" w:color="auto"/>
      </w:divBdr>
    </w:div>
    <w:div w:id="187377605">
      <w:bodyDiv w:val="1"/>
      <w:marLeft w:val="0"/>
      <w:marRight w:val="0"/>
      <w:marTop w:val="0"/>
      <w:marBottom w:val="0"/>
      <w:divBdr>
        <w:top w:val="none" w:sz="0" w:space="0" w:color="auto"/>
        <w:left w:val="none" w:sz="0" w:space="0" w:color="auto"/>
        <w:bottom w:val="none" w:sz="0" w:space="0" w:color="auto"/>
        <w:right w:val="none" w:sz="0" w:space="0" w:color="auto"/>
      </w:divBdr>
    </w:div>
    <w:div w:id="292716286">
      <w:bodyDiv w:val="1"/>
      <w:marLeft w:val="0"/>
      <w:marRight w:val="0"/>
      <w:marTop w:val="0"/>
      <w:marBottom w:val="0"/>
      <w:divBdr>
        <w:top w:val="none" w:sz="0" w:space="0" w:color="auto"/>
        <w:left w:val="none" w:sz="0" w:space="0" w:color="auto"/>
        <w:bottom w:val="none" w:sz="0" w:space="0" w:color="auto"/>
        <w:right w:val="none" w:sz="0" w:space="0" w:color="auto"/>
      </w:divBdr>
    </w:div>
    <w:div w:id="932400511">
      <w:bodyDiv w:val="1"/>
      <w:marLeft w:val="0"/>
      <w:marRight w:val="0"/>
      <w:marTop w:val="0"/>
      <w:marBottom w:val="0"/>
      <w:divBdr>
        <w:top w:val="none" w:sz="0" w:space="0" w:color="auto"/>
        <w:left w:val="none" w:sz="0" w:space="0" w:color="auto"/>
        <w:bottom w:val="none" w:sz="0" w:space="0" w:color="auto"/>
        <w:right w:val="none" w:sz="0" w:space="0" w:color="auto"/>
      </w:divBdr>
    </w:div>
    <w:div w:id="1622958356">
      <w:bodyDiv w:val="1"/>
      <w:marLeft w:val="0"/>
      <w:marRight w:val="0"/>
      <w:marTop w:val="0"/>
      <w:marBottom w:val="0"/>
      <w:divBdr>
        <w:top w:val="none" w:sz="0" w:space="0" w:color="auto"/>
        <w:left w:val="none" w:sz="0" w:space="0" w:color="auto"/>
        <w:bottom w:val="none" w:sz="0" w:space="0" w:color="auto"/>
        <w:right w:val="none" w:sz="0" w:space="0" w:color="auto"/>
      </w:divBdr>
    </w:div>
    <w:div w:id="1970358468">
      <w:bodyDiv w:val="1"/>
      <w:marLeft w:val="0"/>
      <w:marRight w:val="0"/>
      <w:marTop w:val="0"/>
      <w:marBottom w:val="0"/>
      <w:divBdr>
        <w:top w:val="none" w:sz="0" w:space="0" w:color="auto"/>
        <w:left w:val="none" w:sz="0" w:space="0" w:color="auto"/>
        <w:bottom w:val="none" w:sz="0" w:space="0" w:color="auto"/>
        <w:right w:val="none" w:sz="0" w:space="0" w:color="auto"/>
      </w:divBdr>
    </w:div>
    <w:div w:id="21012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nl/gmw/lerarenopleiding/professionalisering/nederlands/plg-nederlands" TargetMode="External"/><Relationship Id="rId13" Type="http://schemas.openxmlformats.org/officeDocument/2006/relationships/hyperlink" Target="https://nederlands.vakdidactiekgw.nl/wp-content/uploads/sites/4/2019/11/Perspectieven_als_basis_voor_eindtermen_NL_LINEAIReindversie181219.pdf" TargetMode="External"/><Relationship Id="rId18" Type="http://schemas.openxmlformats.org/officeDocument/2006/relationships/hyperlink" Target="https://platformtalen.nl/2019/11/01/actieplan-talen-centraal-gepresenteerd-aan-het-ministeri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eerlandistiek.nl/2020/06/gefnuikte-idealen/" TargetMode="External"/><Relationship Id="rId7" Type="http://schemas.openxmlformats.org/officeDocument/2006/relationships/hyperlink" Target="https://nederlands.vakdidactiekgw.nl/lopende-nascholing/" TargetMode="External"/><Relationship Id="rId12" Type="http://schemas.openxmlformats.org/officeDocument/2006/relationships/hyperlink" Target="https://nederlands.vakdidactiekgw.nl/formulier-ravenstein-2020/" TargetMode="External"/><Relationship Id="rId17" Type="http://schemas.openxmlformats.org/officeDocument/2006/relationships/hyperlink" Target="https://research.tilburguniversity.edu/en/publications/nederlands-verdient-meer-hoe-de-aantrekkelijkheid-van-de-studie-t" TargetMode="External"/><Relationship Id="rId25" Type="http://schemas.openxmlformats.org/officeDocument/2006/relationships/hyperlink" Target="https://doi.org/10.1080/09500782.2019.1690503" TargetMode="External"/><Relationship Id="rId2" Type="http://schemas.openxmlformats.org/officeDocument/2006/relationships/styles" Target="styles.xml"/><Relationship Id="rId16" Type="http://schemas.openxmlformats.org/officeDocument/2006/relationships/hyperlink" Target="https://www.neerlandistiek.nl/2019/11/meertaligheid-doorheen-het-curriculum/" TargetMode="External"/><Relationship Id="rId20" Type="http://schemas.openxmlformats.org/officeDocument/2006/relationships/hyperlink" Target="https://www.neerlandistiek.nl/2020/05/coppen-een-eigen-eindexamen-nederlands/" TargetMode="External"/><Relationship Id="rId1" Type="http://schemas.openxmlformats.org/officeDocument/2006/relationships/numbering" Target="numbering.xml"/><Relationship Id="rId6" Type="http://schemas.openxmlformats.org/officeDocument/2006/relationships/hyperlink" Target="https://nederlands.vakdidactiekgw.nl/lopende-nascholing/" TargetMode="External"/><Relationship Id="rId11" Type="http://schemas.openxmlformats.org/officeDocument/2006/relationships/hyperlink" Target="https://platformtalen.nl/2019/11/01/actieplan-talen-centraal-gepresenteerd-aan-het-ministerie/" TargetMode="External"/><Relationship Id="rId24" Type="http://schemas.openxmlformats.org/officeDocument/2006/relationships/hyperlink" Target="https://doi.org/10.1080/02671522.2020.1784258" TargetMode="External"/><Relationship Id="rId5" Type="http://schemas.openxmlformats.org/officeDocument/2006/relationships/hyperlink" Target="https://nederlands.vakdidactiekgw.nl/wp-content/uploads/sites/4/2019/11/Perspectieven_als_basis_voor_eindtermen_NL_LINEAIReindversie181219.pdf" TargetMode="External"/><Relationship Id="rId15" Type="http://schemas.openxmlformats.org/officeDocument/2006/relationships/hyperlink" Target="https://nederlands.vakdidactiekgw.nl/bewust-geletterd-online/" TargetMode="External"/><Relationship Id="rId23" Type="http://schemas.openxmlformats.org/officeDocument/2006/relationships/hyperlink" Target="https://www.neerlandistiek.nl/2019/11/de-school-van-wpg/" TargetMode="External"/><Relationship Id="rId10" Type="http://schemas.openxmlformats.org/officeDocument/2006/relationships/hyperlink" Target="https://nederlands.vakdidactiekgw.nl/lesmateriaal-overzicht/" TargetMode="External"/><Relationship Id="rId19" Type="http://schemas.openxmlformats.org/officeDocument/2006/relationships/hyperlink" Target="https://didactiefonline.nl/artikel/hoe-maak-je-nederlands-leuker" TargetMode="External"/><Relationship Id="rId4" Type="http://schemas.openxmlformats.org/officeDocument/2006/relationships/webSettings" Target="webSettings.xml"/><Relationship Id="rId9" Type="http://schemas.openxmlformats.org/officeDocument/2006/relationships/hyperlink" Target="https://nederlands.vakdidactiekgw.nl/bewust-geletterd-online/" TargetMode="External"/><Relationship Id="rId14" Type="http://schemas.openxmlformats.org/officeDocument/2006/relationships/hyperlink" Target="https://vakdidactiekgw.nl/2019/11/05/publieksmiddag/" TargetMode="External"/><Relationship Id="rId22" Type="http://schemas.openxmlformats.org/officeDocument/2006/relationships/hyperlink" Target="https://www.neerlandistiek.nl/2020/06/kern-is-uit/"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3050</Words>
  <Characters>16776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de Koeijer</dc:creator>
  <cp:keywords/>
  <dc:description/>
  <cp:lastModifiedBy>Coppen, P.A.J.M. (Peter-Arno)</cp:lastModifiedBy>
  <cp:revision>2</cp:revision>
  <dcterms:created xsi:type="dcterms:W3CDTF">2020-09-14T07:57:00Z</dcterms:created>
  <dcterms:modified xsi:type="dcterms:W3CDTF">2020-09-14T07:57:00Z</dcterms:modified>
</cp:coreProperties>
</file>